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FF" w:rsidRPr="006A2EFF" w:rsidRDefault="006A2EFF" w:rsidP="006A2EFF">
      <w:pPr>
        <w:shd w:val="clear" w:color="auto" w:fill="FFFFFF"/>
        <w:spacing w:line="467" w:lineRule="atLeast"/>
        <w:outlineLvl w:val="0"/>
        <w:rPr>
          <w:rFonts w:ascii="Arial" w:eastAsia="Times New Roman" w:hAnsi="Arial" w:cs="Arial"/>
          <w:color w:val="007AD0"/>
          <w:kern w:val="36"/>
          <w:sz w:val="47"/>
          <w:szCs w:val="47"/>
          <w:lang w:eastAsia="ru-RU"/>
        </w:rPr>
      </w:pPr>
      <w:r w:rsidRPr="006A2EFF">
        <w:rPr>
          <w:rFonts w:ascii="Arial" w:eastAsia="Times New Roman" w:hAnsi="Arial" w:cs="Arial"/>
          <w:color w:val="007AD0"/>
          <w:kern w:val="36"/>
          <w:sz w:val="47"/>
          <w:szCs w:val="47"/>
          <w:lang w:eastAsia="ru-RU"/>
        </w:rPr>
        <w:t>Правила поведения родителей на детских утренниках</w:t>
      </w:r>
    </w:p>
    <w:p w:rsidR="006A2EFF" w:rsidRPr="006A2EFF" w:rsidRDefault="006A2EFF" w:rsidP="006A2EFF">
      <w:pPr>
        <w:shd w:val="clear" w:color="auto" w:fill="FFFFFF"/>
        <w:spacing w:after="195" w:line="428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Помните, что </w:t>
      </w:r>
      <w:r w:rsidRPr="006A2EFF">
        <w:rPr>
          <w:rFonts w:ascii="Tahoma" w:eastAsia="Times New Roman" w:hAnsi="Tahoma" w:cs="Tahoma"/>
          <w:b/>
          <w:bCs/>
          <w:color w:val="0000CD"/>
          <w:sz w:val="27"/>
          <w:lang w:eastAsia="ru-RU"/>
        </w:rPr>
        <w:t>ПРАЗДНИК </w:t>
      </w: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организован для всех детей, а не только для Вашего ребенка.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Праздник в детском саду проводится не для родителей, а для детей.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 xml:space="preserve">Вход в музыкальный зал разрешается в сменной обуви (бахилах)  и без верхней одежды </w:t>
      </w:r>
      <w:proofErr w:type="gramStart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 xml:space="preserve">( </w:t>
      </w:r>
      <w:proofErr w:type="gramEnd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в холодное время года).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Бурные реакции в ходе утренника могут помешать детям и воспитателю, который ведет утренник. Это отвлечет их от самого праздника.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Если Вы вдруг увидели, что вашему ребенку нужно поправить костюм, не волнуйтесь и не пытайтесь поправить это, зовя его к себе. </w:t>
      </w:r>
      <w:r w:rsidRPr="006A2EFF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Воспитатель обязательно увидит проблему Вашего ребенка и обязательно поможет ему.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Во время проведения утренника запрещается пользоваться сотовыми телефонами. Их необходимо предварительно отключить.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Фото и видео съемка может быть произведена только со своего места.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 xml:space="preserve">Излишняя фото- и видеосъемка отвлекает детей, поэтому не следует ходить по залу с кинокамерой или фотоаппаратом делать ребенку жесты, обращать его внимание только на вашу   камеру, </w:t>
      </w:r>
      <w:proofErr w:type="gramStart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мешая ему и другим детям наслаждаться праздником и  нарушает</w:t>
      </w:r>
      <w:proofErr w:type="gramEnd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 xml:space="preserve"> праздничный настрой.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От каждой семьи на утренник приглашается один  представитель (наш зал не может принять большое количество гостей)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Во время утренника родителям запрещается переходить с одного места на другое, вставать со своего места.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Не 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Если вдруг, читая стихи или слова своей роли, Ваш ребенок забыл текст, не следует выкрикивать подсказку с места. Музыкальный руководитель и воспитатель тихонько подскажут ребенку.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lastRenderedPageBreak/>
        <w:t>По предложению  музыкального руководителя, воспитателей и детей  родители могут принимать участие в проведении детского утренника (играх, танцах и пр.) и уметь поддерживать положительные эмоции детей.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 xml:space="preserve">Помнить о том, что родители – образец для подражания своим детям, поэтому следует избегать  </w:t>
      </w:r>
      <w:proofErr w:type="gramStart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комментариев</w:t>
      </w:r>
      <w:proofErr w:type="gramEnd"/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  негативного характера.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Вы решили, что Ваш ребенок не полностью раскрыл свои возможности на утреннике – не беда. Впереди масса интересных праздников и развлечений, где Ваш ребенок еще сможет показать свои таланты.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Не беспокойтесь о том, что чей-то ребенок может то, чего ваш пока не умеет. Настанет время, когда Ваш малыш все это сделает с не меньшим успехом. Мы вместе с вами поможем ему в этой победе!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Никогда не сравнивайте детей друг с другом. Всегда сравнивайте с самим собой. Пусть его личные успехи и достижения порадуют Вас.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0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Помните: утренник для всех детей! Участвовать в празднике: петь песни, танцевать, читать стихи, разыгрывать сценки хотят все дети.</w:t>
      </w:r>
    </w:p>
    <w:p w:rsidR="006A2EFF" w:rsidRPr="006A2EFF" w:rsidRDefault="006A2EFF" w:rsidP="006A2EFF">
      <w:pPr>
        <w:numPr>
          <w:ilvl w:val="0"/>
          <w:numId w:val="1"/>
        </w:numPr>
        <w:shd w:val="clear" w:color="auto" w:fill="FFFFFF"/>
        <w:spacing w:after="195" w:line="428" w:lineRule="atLeast"/>
        <w:ind w:left="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6A2EFF">
        <w:rPr>
          <w:rFonts w:ascii="Tahoma" w:eastAsia="Times New Roman" w:hAnsi="Tahoma" w:cs="Tahoma"/>
          <w:color w:val="0000CD"/>
          <w:sz w:val="27"/>
          <w:szCs w:val="27"/>
          <w:lang w:eastAsia="ru-RU"/>
        </w:rPr>
        <w:t>Умейте порадоваться за всех маленьких артистов!</w:t>
      </w:r>
    </w:p>
    <w:p w:rsidR="00072B6E" w:rsidRDefault="007246DC"/>
    <w:sectPr w:rsidR="00072B6E" w:rsidSect="00EA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A7C"/>
    <w:multiLevelType w:val="multilevel"/>
    <w:tmpl w:val="1BB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6A2EFF"/>
    <w:rsid w:val="006A2EFF"/>
    <w:rsid w:val="007246DC"/>
    <w:rsid w:val="00897964"/>
    <w:rsid w:val="008A7621"/>
    <w:rsid w:val="00943D03"/>
    <w:rsid w:val="00EA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68"/>
  </w:style>
  <w:style w:type="paragraph" w:styleId="1">
    <w:name w:val="heading 1"/>
    <w:basedOn w:val="a"/>
    <w:link w:val="10"/>
    <w:uiPriority w:val="9"/>
    <w:qFormat/>
    <w:rsid w:val="006A2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7628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43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761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4</cp:revision>
  <dcterms:created xsi:type="dcterms:W3CDTF">2020-12-05T19:21:00Z</dcterms:created>
  <dcterms:modified xsi:type="dcterms:W3CDTF">2020-12-05T19:26:00Z</dcterms:modified>
</cp:coreProperties>
</file>