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sz w:val="36"/>
          <w:szCs w:val="36"/>
        </w:rPr>
        <w:t>Памятка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«Дорога не терпит шалости - наказывает без жалости!»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>Уважаемые родители</w:t>
      </w:r>
      <w:proofErr w:type="gramStart"/>
      <w:r>
        <w:rPr>
          <w:b/>
          <w:bCs/>
          <w:sz w:val="27"/>
          <w:szCs w:val="27"/>
        </w:rPr>
        <w:t xml:space="preserve"> !</w:t>
      </w:r>
      <w:proofErr w:type="gramEnd"/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Мы убеждены, что безопасность дорожного движения во многом зависит от вас самих!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Вместе научим ребенка безопасно жить в этом мире!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b/>
          <w:bCs/>
          <w:sz w:val="27"/>
          <w:szCs w:val="27"/>
        </w:rPr>
        <w:t>Рекомендации для родителей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>1. При выходе из дома: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сразу обратите внимание ребенка на движение транспортных средств на дороге и вместе посмотрите, не приближается ли к вам автомобиль, мотоцикл, мопед, велосипед;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если у дома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>2. При движении по тротуару: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придерживайтесь правой стороны тротуара;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не ведите ребенка по краю тротуара: взрослый должен находиться со стороны проезжей части;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крепко держите малыша за руку;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rPr>
          <w:sz w:val="27"/>
          <w:szCs w:val="27"/>
        </w:rPr>
        <w:t>приучите ребенка, идя по тротуару, внимательно наблюдать за выездом со двора и т. п.;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не приучайте ребенка выходить на проезжую часть; коляски и санки с детьми возите только по тротуару;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при движении группы ребят учите их идти в паре, выполняя все ваши указания или других взрослых, сопровождающих детей.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>3. Готовясь перейти дорогу: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остановитесь или замедлите движение, осмотрите проезжую часть;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привлеките ребенка к наблюдению за обстановкой на дороге;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учите ребенка различать приближающиеся транспортные средства;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не стойте с ребенком на краю тротуара, так как при проезде транспортное средство может зацепить, сбить, наехать задними колесами;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неоднократно показывайте ребенку, как транспортное средство останавливается у перехода, как оно движется по инерции.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rPr>
          <w:b/>
          <w:bCs/>
          <w:sz w:val="27"/>
          <w:szCs w:val="27"/>
        </w:rPr>
        <w:t>4. При движении автомобиля: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 xml:space="preserve">приучайте детей сидеть в автомобиле только на заднем сиденье; не разрешайте сидеть рядом с водителем, если переднее сиденье не оборудовано специальным детским креслом; объясните им, что при резкой остановке или столкновении </w:t>
      </w:r>
      <w:r>
        <w:rPr>
          <w:sz w:val="27"/>
          <w:szCs w:val="27"/>
        </w:rPr>
        <w:lastRenderedPageBreak/>
        <w:t xml:space="preserve">сила инерции «бросает» сидящего </w:t>
      </w:r>
      <w:proofErr w:type="gramStart"/>
      <w:r>
        <w:rPr>
          <w:sz w:val="27"/>
          <w:szCs w:val="27"/>
        </w:rPr>
        <w:t>вперед</w:t>
      </w:r>
      <w:proofErr w:type="gramEnd"/>
      <w:r>
        <w:rPr>
          <w:sz w:val="27"/>
          <w:szCs w:val="27"/>
        </w:rPr>
        <w:t xml:space="preserve"> и он ударяется о стекло передней панели; этого достаточно, чтобы пассажир погиб или был сильно ранен;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 или панель;</w:t>
      </w:r>
    </w:p>
    <w:p w:rsidR="000D428D" w:rsidRDefault="000D428D" w:rsidP="000D428D">
      <w:pPr>
        <w:pStyle w:val="a3"/>
        <w:shd w:val="clear" w:color="auto" w:fill="FFFFFF"/>
        <w:spacing w:before="0" w:beforeAutospacing="0" w:after="0" w:afterAutospacing="0"/>
      </w:pPr>
      <w:r>
        <w:t>• </w:t>
      </w:r>
      <w:r>
        <w:rPr>
          <w:sz w:val="27"/>
          <w:szCs w:val="27"/>
        </w:rPr>
        <w:t>не разрешайте детям находиться в автомобиле без присмотра.</w:t>
      </w:r>
    </w:p>
    <w:p w:rsidR="000D428D" w:rsidRDefault="000D428D" w:rsidP="000D428D">
      <w:pPr>
        <w:pStyle w:val="a3"/>
        <w:spacing w:before="0" w:beforeAutospacing="0" w:after="0" w:afterAutospacing="0"/>
      </w:pPr>
    </w:p>
    <w:p w:rsidR="00983005" w:rsidRDefault="00983005"/>
    <w:sectPr w:rsidR="00983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A35"/>
    <w:rsid w:val="000D428D"/>
    <w:rsid w:val="00641A35"/>
    <w:rsid w:val="0098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2020-09-13T16:17:00Z</dcterms:created>
  <dcterms:modified xsi:type="dcterms:W3CDTF">2020-09-13T16:19:00Z</dcterms:modified>
</cp:coreProperties>
</file>