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02" w:rsidRPr="004A1E02" w:rsidRDefault="004A1E02" w:rsidP="004A1E02">
      <w:pPr>
        <w:pStyle w:val="a3"/>
        <w:shd w:val="clear" w:color="auto" w:fill="FFFFFF"/>
        <w:spacing w:before="0" w:beforeAutospacing="0" w:after="150" w:afterAutospacing="0"/>
        <w:jc w:val="center"/>
        <w:rPr>
          <w:color w:val="333333"/>
          <w:sz w:val="28"/>
          <w:szCs w:val="28"/>
        </w:rPr>
      </w:pPr>
      <w:bookmarkStart w:id="0" w:name="_GoBack"/>
      <w:r w:rsidRPr="004A1E02">
        <w:rPr>
          <w:noProof/>
          <w:color w:val="333333"/>
          <w:sz w:val="28"/>
          <w:szCs w:val="28"/>
        </w:rPr>
        <w:drawing>
          <wp:anchor distT="0" distB="0" distL="114300" distR="114300" simplePos="0" relativeHeight="251658240" behindDoc="1" locked="0" layoutInCell="1" allowOverlap="1" wp14:anchorId="39045097" wp14:editId="75947CE8">
            <wp:simplePos x="0" y="0"/>
            <wp:positionH relativeFrom="column">
              <wp:posOffset>5345430</wp:posOffset>
            </wp:positionH>
            <wp:positionV relativeFrom="paragraph">
              <wp:posOffset>-160020</wp:posOffset>
            </wp:positionV>
            <wp:extent cx="1556385" cy="1905000"/>
            <wp:effectExtent l="0" t="0" r="5715" b="0"/>
            <wp:wrapThrough wrapText="bothSides">
              <wp:wrapPolygon edited="0">
                <wp:start x="0" y="0"/>
                <wp:lineTo x="0" y="21384"/>
                <wp:lineTo x="21415" y="21384"/>
                <wp:lineTo x="21415" y="0"/>
                <wp:lineTo x="0" y="0"/>
              </wp:wrapPolygon>
            </wp:wrapThrough>
            <wp:docPr id="1" name="Рисунок 1" descr="http://www.dsad48.inkaut.ru/img/userimg/25/image-517aa348b7f3af4ee1e99f49249a9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sad48.inkaut.ru/img/userimg/25/image-517aa348b7f3af4ee1e99f49249a924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638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E02">
        <w:rPr>
          <w:rStyle w:val="a4"/>
          <w:color w:val="000080"/>
          <w:sz w:val="28"/>
          <w:szCs w:val="28"/>
        </w:rPr>
        <w:t>Роль родителей в формировании грамматически правильной речи у дошкольников</w:t>
      </w:r>
      <w:bookmarkEnd w:id="0"/>
    </w:p>
    <w:p w:rsidR="004A1E02" w:rsidRPr="004A1E02" w:rsidRDefault="004A1E02" w:rsidP="004A1E02">
      <w:pPr>
        <w:pStyle w:val="a3"/>
        <w:shd w:val="clear" w:color="auto" w:fill="FFFFFF"/>
        <w:spacing w:before="0" w:beforeAutospacing="0" w:after="150" w:afterAutospacing="0"/>
        <w:jc w:val="center"/>
        <w:rPr>
          <w:color w:val="333333"/>
          <w:sz w:val="28"/>
          <w:szCs w:val="28"/>
        </w:rPr>
      </w:pPr>
    </w:p>
    <w:p w:rsidR="004A1E02" w:rsidRPr="00634899" w:rsidRDefault="004A1E02" w:rsidP="004A1E02">
      <w:pPr>
        <w:pStyle w:val="a3"/>
        <w:shd w:val="clear" w:color="auto" w:fill="FFFFFF"/>
        <w:spacing w:before="0" w:beforeAutospacing="0" w:after="150" w:afterAutospacing="0"/>
        <w:jc w:val="right"/>
        <w:rPr>
          <w:color w:val="000000" w:themeColor="text1"/>
          <w:sz w:val="28"/>
          <w:szCs w:val="28"/>
        </w:rPr>
      </w:pPr>
      <w:r w:rsidRPr="004A1E02">
        <w:rPr>
          <w:color w:val="333333"/>
          <w:sz w:val="28"/>
          <w:szCs w:val="28"/>
        </w:rPr>
        <w:t>  </w:t>
      </w:r>
      <w:r w:rsidRPr="00634899">
        <w:rPr>
          <w:color w:val="000000" w:themeColor="text1"/>
          <w:sz w:val="28"/>
          <w:szCs w:val="28"/>
        </w:rPr>
        <w:t>Составила:  учитель-логопед</w:t>
      </w:r>
    </w:p>
    <w:p w:rsidR="004A1E02" w:rsidRPr="00634899" w:rsidRDefault="004A1E02" w:rsidP="004A1E02">
      <w:pPr>
        <w:pStyle w:val="a3"/>
        <w:shd w:val="clear" w:color="auto" w:fill="FFFFFF"/>
        <w:spacing w:before="0" w:beforeAutospacing="0" w:after="150" w:afterAutospacing="0"/>
        <w:jc w:val="right"/>
        <w:rPr>
          <w:color w:val="000000" w:themeColor="text1"/>
          <w:sz w:val="28"/>
          <w:szCs w:val="28"/>
        </w:rPr>
      </w:pPr>
      <w:r w:rsidRPr="00634899">
        <w:rPr>
          <w:color w:val="000000" w:themeColor="text1"/>
          <w:sz w:val="28"/>
          <w:szCs w:val="28"/>
        </w:rPr>
        <w:t>Кузьмина Евгения Сергеевна</w:t>
      </w:r>
      <w:r w:rsidRPr="00634899">
        <w:rPr>
          <w:color w:val="000000" w:themeColor="text1"/>
          <w:sz w:val="28"/>
          <w:szCs w:val="28"/>
        </w:rPr>
        <w:t> </w:t>
      </w:r>
    </w:p>
    <w:p w:rsidR="004A1E02" w:rsidRDefault="004A1E02" w:rsidP="004A1E02">
      <w:pPr>
        <w:pStyle w:val="a3"/>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 Очень важно, чтобы ребенок с раннего возраста слышал правильную речь, отчетливую, на примере которой формируется его собственная речь. Родители просто обязаны знать, какое огромное значение для ребенка имеет речь взрослых, и как именно нужно разговаривать с детьми. Взрослые должны говорить правильно, не искажая слов, четко произнося каждый звук, не торопиться, не «съедать» слогов и окончаний слов. </w:t>
      </w:r>
      <w:proofErr w:type="gramStart"/>
      <w:r w:rsidRPr="004A1E02">
        <w:rPr>
          <w:color w:val="000000" w:themeColor="text1"/>
          <w:sz w:val="28"/>
          <w:szCs w:val="28"/>
        </w:rPr>
        <w:t>Если взрослые не следят за своей речью, то до ребенка многие слова долетают искаженно: «скока» вместо «сколько», «ложи» вместо «клади», «</w:t>
      </w:r>
      <w:proofErr w:type="spellStart"/>
      <w:r w:rsidRPr="004A1E02">
        <w:rPr>
          <w:color w:val="000000" w:themeColor="text1"/>
          <w:sz w:val="28"/>
          <w:szCs w:val="28"/>
        </w:rPr>
        <w:t>заплотишь</w:t>
      </w:r>
      <w:proofErr w:type="spellEnd"/>
      <w:r w:rsidRPr="004A1E02">
        <w:rPr>
          <w:color w:val="000000" w:themeColor="text1"/>
          <w:sz w:val="28"/>
          <w:szCs w:val="28"/>
        </w:rPr>
        <w:t>» вместо «заплатишь».</w:t>
      </w:r>
      <w:proofErr w:type="gramEnd"/>
      <w:r w:rsidRPr="004A1E02">
        <w:rPr>
          <w:color w:val="000000" w:themeColor="text1"/>
          <w:sz w:val="28"/>
          <w:szCs w:val="28"/>
        </w:rPr>
        <w:t xml:space="preserve"> Также нужно следить за правильностью постановки ударения, например: «</w:t>
      </w:r>
      <w:proofErr w:type="spellStart"/>
      <w:r w:rsidRPr="004A1E02">
        <w:rPr>
          <w:color w:val="000000" w:themeColor="text1"/>
          <w:sz w:val="28"/>
          <w:szCs w:val="28"/>
        </w:rPr>
        <w:t>баловАться</w:t>
      </w:r>
      <w:proofErr w:type="spellEnd"/>
      <w:r w:rsidRPr="004A1E02">
        <w:rPr>
          <w:color w:val="000000" w:themeColor="text1"/>
          <w:sz w:val="28"/>
          <w:szCs w:val="28"/>
        </w:rPr>
        <w:t>», а не «</w:t>
      </w:r>
      <w:proofErr w:type="spellStart"/>
      <w:r w:rsidRPr="004A1E02">
        <w:rPr>
          <w:color w:val="000000" w:themeColor="text1"/>
          <w:sz w:val="28"/>
          <w:szCs w:val="28"/>
        </w:rPr>
        <w:t>бАловаться</w:t>
      </w:r>
      <w:proofErr w:type="spellEnd"/>
      <w:r w:rsidRPr="004A1E02">
        <w:rPr>
          <w:color w:val="000000" w:themeColor="text1"/>
          <w:sz w:val="28"/>
          <w:szCs w:val="28"/>
        </w:rPr>
        <w:t>», «свёкла» а не «</w:t>
      </w:r>
      <w:proofErr w:type="spellStart"/>
      <w:r w:rsidRPr="004A1E02">
        <w:rPr>
          <w:color w:val="000000" w:themeColor="text1"/>
          <w:sz w:val="28"/>
          <w:szCs w:val="28"/>
        </w:rPr>
        <w:t>свеклА</w:t>
      </w:r>
      <w:proofErr w:type="spellEnd"/>
      <w:r w:rsidRPr="004A1E02">
        <w:rPr>
          <w:color w:val="000000" w:themeColor="text1"/>
          <w:sz w:val="28"/>
          <w:szCs w:val="28"/>
        </w:rPr>
        <w:t xml:space="preserve">».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Особенно четко нужно произносить незнакомые, новые для ребенка и длинные слова. Следует объяснять их значение. 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Ниже я хочу привести пример того, как проводить домашние занятия по развитию речи. Для этого ничего специально не нужно организовывать. Родителям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lastRenderedPageBreak/>
        <w:t xml:space="preserve">Итак, вы посмотрели перед собой и увидели, например, яблоко. Прекрасно, считайте, что у вас в руках готовый методический материал для развития речи ребенка, причем любого возраста. </w:t>
      </w:r>
      <w:proofErr w:type="gramStart"/>
      <w:r w:rsidRPr="004A1E02">
        <w:rPr>
          <w:color w:val="000000" w:themeColor="text1"/>
          <w:sz w:val="28"/>
          <w:szCs w:val="28"/>
        </w:rPr>
        <w:t>Для начала устройте соревнование «подбери словечко» (Яблоко какое? – сладкое, сочное, круглое, блестящее, большое, спелое, душистое, желтое, тяжелое, вымытое).</w:t>
      </w:r>
      <w:proofErr w:type="gramEnd"/>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А пока оно еще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Следующая игра будет назваться </w:t>
      </w:r>
      <w:r w:rsidRPr="004A1E02">
        <w:rPr>
          <w:i/>
          <w:color w:val="000000" w:themeColor="text1"/>
          <w:sz w:val="28"/>
          <w:szCs w:val="28"/>
        </w:rPr>
        <w:t>«Вспомни сказку»</w:t>
      </w:r>
      <w:r w:rsidRPr="004A1E02">
        <w:rPr>
          <w:color w:val="000000" w:themeColor="text1"/>
          <w:sz w:val="28"/>
          <w:szCs w:val="28"/>
        </w:rPr>
        <w:t>. (В каких сказках упоминаются яблоки? – «Гуси-лебеди», «Белоснежка и семь гномов», «</w:t>
      </w:r>
      <w:proofErr w:type="spellStart"/>
      <w:r w:rsidRPr="004A1E02">
        <w:rPr>
          <w:color w:val="000000" w:themeColor="text1"/>
          <w:sz w:val="28"/>
          <w:szCs w:val="28"/>
        </w:rPr>
        <w:t>Молодильные</w:t>
      </w:r>
      <w:proofErr w:type="spellEnd"/>
      <w:r w:rsidRPr="004A1E02">
        <w:rPr>
          <w:color w:val="000000" w:themeColor="text1"/>
          <w:sz w:val="28"/>
          <w:szCs w:val="28"/>
        </w:rPr>
        <w:t xml:space="preserve"> яблочки»). Тут уж за правильный ответ можно заслужить и целое яблоко.</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 xml:space="preserve">А когда в руках несколько яблок, самое время их рассмотреть </w:t>
      </w:r>
      <w:proofErr w:type="gramStart"/>
      <w:r w:rsidRPr="004A1E02">
        <w:rPr>
          <w:color w:val="000000" w:themeColor="text1"/>
          <w:sz w:val="28"/>
          <w:szCs w:val="28"/>
        </w:rPr>
        <w:t>повнимательней</w:t>
      </w:r>
      <w:proofErr w:type="gramEnd"/>
      <w:r w:rsidRPr="004A1E02">
        <w:rPr>
          <w:color w:val="000000" w:themeColor="text1"/>
          <w:sz w:val="28"/>
          <w:szCs w:val="28"/>
        </w:rPr>
        <w:t xml:space="preserve"> и сравнить между собой – игра с союзом «а» - «Сравни два яблока» (1 яблоко желтое, а 2 – красное; одно сладкое, а другое – кислое; у первого коричневые семечки, а у второго – белые и т. д.)</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Аналогичным образом любой предмет, ситуация, впечатление могут послужить материалом и поводом для развития речи.</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 xml:space="preserve">На прогулке вы можете прививать и закреплять речевые навыки по лексическим темам: </w:t>
      </w:r>
      <w:proofErr w:type="gramStart"/>
      <w:r w:rsidRPr="004A1E02">
        <w:rPr>
          <w:color w:val="000000" w:themeColor="text1"/>
          <w:sz w:val="28"/>
          <w:szCs w:val="28"/>
        </w:rPr>
        <w:t>«Одежда», «Обувь», «Осень», «Зима», «Весна», «Лето», «Город», «Транспорт», «Птицы» и др.</w:t>
      </w:r>
      <w:proofErr w:type="gramEnd"/>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w:t>
      </w:r>
      <w:proofErr w:type="gramEnd"/>
      <w:r w:rsidRPr="004A1E02">
        <w:rPr>
          <w:color w:val="000000" w:themeColor="text1"/>
          <w:sz w:val="28"/>
          <w:szCs w:val="28"/>
        </w:rPr>
        <w:t xml:space="preserve"> Ребенку будут интересны игры «О чем рассказала улица?», «Помолчи и расскажи, что услышал», «Внимательные ушки», «Кто позвал?».</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На кухне у вас появляется возможность развивать словарь, грамматику, фразовую речь ребенка по следующим темам: </w:t>
      </w:r>
      <w:proofErr w:type="gramStart"/>
      <w:r w:rsidRPr="004A1E02">
        <w:rPr>
          <w:color w:val="000000" w:themeColor="text1"/>
          <w:sz w:val="28"/>
          <w:szCs w:val="28"/>
        </w:rPr>
        <w:t>«Посуда», «Продукты питания», «Бытовая техника», «Фрукты», «Овощи» и др. Например, выясните у ребенка, где растут овощи, вспомните вместе названия различных блюд из овощей (гороховый суп, картофельное пюре).</w:t>
      </w:r>
      <w:proofErr w:type="gramEnd"/>
    </w:p>
    <w:p w:rsidR="004A1E02" w:rsidRDefault="004A1E02" w:rsidP="004A1E02">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w:t>
      </w:r>
      <w:proofErr w:type="gramEnd"/>
    </w:p>
    <w:p w:rsidR="00634899" w:rsidRDefault="004A1E02" w:rsidP="004A1E02">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lastRenderedPageBreak/>
        <w:t>Называйте свойства (цвет, форму, размер, вкус) продуктов (горячий, остывший, сладкий, острый, свежий, черствый и т. д.).</w:t>
      </w:r>
      <w:proofErr w:type="gramEnd"/>
      <w:r w:rsidRPr="004A1E02">
        <w:rPr>
          <w:color w:val="000000" w:themeColor="text1"/>
          <w:sz w:val="28"/>
          <w:szCs w:val="28"/>
        </w:rPr>
        <w:t xml:space="preserve">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roofErr w:type="gramEnd"/>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proofErr w:type="gramStart"/>
      <w:r w:rsidRPr="004A1E02">
        <w:rPr>
          <w:color w:val="000000" w:themeColor="text1"/>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roofErr w:type="gramEnd"/>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Не стоит </w:t>
      </w:r>
      <w:proofErr w:type="gramStart"/>
      <w:r w:rsidRPr="004A1E02">
        <w:rPr>
          <w:color w:val="000000" w:themeColor="text1"/>
          <w:sz w:val="28"/>
          <w:szCs w:val="28"/>
        </w:rPr>
        <w:t>упускать малейшего повода что-то обсудить</w:t>
      </w:r>
      <w:proofErr w:type="gramEnd"/>
      <w:r w:rsidRPr="004A1E02">
        <w:rPr>
          <w:color w:val="000000" w:themeColor="text1"/>
          <w:sz w:val="28"/>
          <w:szCs w:val="28"/>
        </w:rPr>
        <w:t xml:space="preserve">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При современном ритме жизни все труднее становится найти время для занятий со своими детьми</w:t>
      </w:r>
      <w:proofErr w:type="gramStart"/>
      <w:r w:rsidRPr="004A1E02">
        <w:rPr>
          <w:i/>
          <w:color w:val="000000" w:themeColor="text1"/>
          <w:sz w:val="28"/>
          <w:szCs w:val="28"/>
        </w:rPr>
        <w:t>… Н</w:t>
      </w:r>
      <w:proofErr w:type="gramEnd"/>
      <w:r w:rsidRPr="004A1E02">
        <w:rPr>
          <w:i/>
          <w:color w:val="000000" w:themeColor="text1"/>
          <w:sz w:val="28"/>
          <w:szCs w:val="28"/>
        </w:rPr>
        <w:t>о, например, 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Ведь когда мы смотрим телевизор – ребенок молчит, я уж не говорю о содержательной части телепередач. А когда читается книга, то невольно возникают вопросы, на которые нужно ответить, что-то обсудить, таким образом, получается беседа, ситуация общения. Семейное чтение «на ночь» применимо не только к дошкольникам, но и к школьникам. Такая семейная традиция отразится не только не речи, но и на ваших отношениях с ребенком.</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w:t>
      </w:r>
      <w:r w:rsidR="00634899">
        <w:rPr>
          <w:i/>
          <w:color w:val="000000" w:themeColor="text1"/>
          <w:sz w:val="28"/>
          <w:szCs w:val="28"/>
        </w:rPr>
        <w:t>т дать положительного результата.</w:t>
      </w:r>
      <w:r w:rsidR="00634899" w:rsidRPr="00634899">
        <w:rPr>
          <w:rFonts w:ascii="Arial" w:hAnsi="Arial" w:cs="Arial"/>
          <w:noProof/>
          <w:color w:val="000000" w:themeColor="text1"/>
          <w:sz w:val="21"/>
          <w:szCs w:val="21"/>
        </w:rPr>
        <w:t xml:space="preserve"> </w:t>
      </w:r>
    </w:p>
    <w:p w:rsidR="004A1E02" w:rsidRPr="004A1E02" w:rsidRDefault="004A1E02" w:rsidP="004A1E02">
      <w:pPr>
        <w:pStyle w:val="a3"/>
        <w:shd w:val="clear" w:color="auto" w:fill="FFFFFF"/>
        <w:spacing w:before="0" w:beforeAutospacing="0" w:after="150" w:afterAutospacing="0"/>
        <w:jc w:val="center"/>
        <w:rPr>
          <w:rFonts w:ascii="Arial" w:hAnsi="Arial" w:cs="Arial"/>
          <w:color w:val="000000" w:themeColor="text1"/>
          <w:sz w:val="21"/>
          <w:szCs w:val="21"/>
        </w:rPr>
      </w:pPr>
    </w:p>
    <w:p w:rsidR="00855026" w:rsidRDefault="00634899">
      <w:r w:rsidRPr="004A1E02">
        <w:rPr>
          <w:rFonts w:ascii="Arial" w:hAnsi="Arial" w:cs="Arial"/>
          <w:noProof/>
          <w:color w:val="000000" w:themeColor="text1"/>
          <w:sz w:val="21"/>
          <w:szCs w:val="21"/>
        </w:rPr>
        <w:drawing>
          <wp:anchor distT="0" distB="0" distL="114300" distR="114300" simplePos="0" relativeHeight="251659264" behindDoc="1" locked="0" layoutInCell="1" allowOverlap="1" wp14:anchorId="477539B4" wp14:editId="773378CB">
            <wp:simplePos x="0" y="0"/>
            <wp:positionH relativeFrom="column">
              <wp:posOffset>2326005</wp:posOffset>
            </wp:positionH>
            <wp:positionV relativeFrom="paragraph">
              <wp:posOffset>83185</wp:posOffset>
            </wp:positionV>
            <wp:extent cx="1989455" cy="2028825"/>
            <wp:effectExtent l="0" t="0" r="0" b="9525"/>
            <wp:wrapNone/>
            <wp:docPr id="2" name="Рисунок 2" descr="http://www.dsad48.inkaut.ru/img/userimg/25/image-ae253edae2352252b222accbc766c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ad48.inkaut.ru/img/userimg/25/image-ae253edae2352252b222accbc766c6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98945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5026" w:rsidSect="00634899">
      <w:pgSz w:w="11906" w:h="16838"/>
      <w:pgMar w:top="567"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E7"/>
    <w:rsid w:val="000009EC"/>
    <w:rsid w:val="00002364"/>
    <w:rsid w:val="0000558F"/>
    <w:rsid w:val="00005862"/>
    <w:rsid w:val="0001576F"/>
    <w:rsid w:val="00016FCB"/>
    <w:rsid w:val="00021628"/>
    <w:rsid w:val="00023596"/>
    <w:rsid w:val="000307E0"/>
    <w:rsid w:val="000342AE"/>
    <w:rsid w:val="00040955"/>
    <w:rsid w:val="00041833"/>
    <w:rsid w:val="00047CC1"/>
    <w:rsid w:val="00054E3B"/>
    <w:rsid w:val="00055330"/>
    <w:rsid w:val="00056641"/>
    <w:rsid w:val="0005766B"/>
    <w:rsid w:val="00057730"/>
    <w:rsid w:val="00060280"/>
    <w:rsid w:val="0006561B"/>
    <w:rsid w:val="00072C19"/>
    <w:rsid w:val="00073CE9"/>
    <w:rsid w:val="000830DA"/>
    <w:rsid w:val="00091F3B"/>
    <w:rsid w:val="000939BF"/>
    <w:rsid w:val="00094E96"/>
    <w:rsid w:val="0009607F"/>
    <w:rsid w:val="000A71C2"/>
    <w:rsid w:val="000B214D"/>
    <w:rsid w:val="000B32C1"/>
    <w:rsid w:val="000B3AB0"/>
    <w:rsid w:val="000B57EB"/>
    <w:rsid w:val="000B7339"/>
    <w:rsid w:val="000C2274"/>
    <w:rsid w:val="000C3125"/>
    <w:rsid w:val="000C4D04"/>
    <w:rsid w:val="000C6B2C"/>
    <w:rsid w:val="000D1383"/>
    <w:rsid w:val="000D3EAC"/>
    <w:rsid w:val="000D79DC"/>
    <w:rsid w:val="000E1B9D"/>
    <w:rsid w:val="000E307C"/>
    <w:rsid w:val="000E36A3"/>
    <w:rsid w:val="000E37BE"/>
    <w:rsid w:val="000E42F8"/>
    <w:rsid w:val="000E5A09"/>
    <w:rsid w:val="000F70D9"/>
    <w:rsid w:val="00101E6B"/>
    <w:rsid w:val="001041AB"/>
    <w:rsid w:val="0010717D"/>
    <w:rsid w:val="0010764F"/>
    <w:rsid w:val="001113E4"/>
    <w:rsid w:val="001117A6"/>
    <w:rsid w:val="00111812"/>
    <w:rsid w:val="0011616D"/>
    <w:rsid w:val="0012041C"/>
    <w:rsid w:val="00120444"/>
    <w:rsid w:val="00121DCF"/>
    <w:rsid w:val="0012721C"/>
    <w:rsid w:val="00133E69"/>
    <w:rsid w:val="00134FE8"/>
    <w:rsid w:val="00136374"/>
    <w:rsid w:val="0013780D"/>
    <w:rsid w:val="00137A9D"/>
    <w:rsid w:val="00144E3C"/>
    <w:rsid w:val="0015066C"/>
    <w:rsid w:val="00151A12"/>
    <w:rsid w:val="00170411"/>
    <w:rsid w:val="0017299E"/>
    <w:rsid w:val="001740AE"/>
    <w:rsid w:val="00174E72"/>
    <w:rsid w:val="0017512A"/>
    <w:rsid w:val="00183D53"/>
    <w:rsid w:val="001869F4"/>
    <w:rsid w:val="00190D2B"/>
    <w:rsid w:val="00195CA7"/>
    <w:rsid w:val="00196A72"/>
    <w:rsid w:val="00197F3C"/>
    <w:rsid w:val="001A3A42"/>
    <w:rsid w:val="001A6B7B"/>
    <w:rsid w:val="001B0F03"/>
    <w:rsid w:val="001B199D"/>
    <w:rsid w:val="001B214F"/>
    <w:rsid w:val="001B30C6"/>
    <w:rsid w:val="001B6CF4"/>
    <w:rsid w:val="001C206B"/>
    <w:rsid w:val="001D3359"/>
    <w:rsid w:val="001D474C"/>
    <w:rsid w:val="001E40B3"/>
    <w:rsid w:val="001E47A8"/>
    <w:rsid w:val="001E5532"/>
    <w:rsid w:val="001E76ED"/>
    <w:rsid w:val="001F0B08"/>
    <w:rsid w:val="001F3B9D"/>
    <w:rsid w:val="001F5C08"/>
    <w:rsid w:val="00201BF2"/>
    <w:rsid w:val="00202230"/>
    <w:rsid w:val="00204290"/>
    <w:rsid w:val="002044E6"/>
    <w:rsid w:val="00206EE8"/>
    <w:rsid w:val="002108E0"/>
    <w:rsid w:val="00212990"/>
    <w:rsid w:val="00213EF3"/>
    <w:rsid w:val="002159A6"/>
    <w:rsid w:val="00216F39"/>
    <w:rsid w:val="0022429B"/>
    <w:rsid w:val="00226780"/>
    <w:rsid w:val="00226C4B"/>
    <w:rsid w:val="00231222"/>
    <w:rsid w:val="00231EC1"/>
    <w:rsid w:val="00235BF8"/>
    <w:rsid w:val="00236C0D"/>
    <w:rsid w:val="0025286E"/>
    <w:rsid w:val="002568AE"/>
    <w:rsid w:val="00263C3D"/>
    <w:rsid w:val="00267DFD"/>
    <w:rsid w:val="00271035"/>
    <w:rsid w:val="00272729"/>
    <w:rsid w:val="002731EC"/>
    <w:rsid w:val="0027538A"/>
    <w:rsid w:val="00275909"/>
    <w:rsid w:val="002827FD"/>
    <w:rsid w:val="002953C4"/>
    <w:rsid w:val="002A0200"/>
    <w:rsid w:val="002A1203"/>
    <w:rsid w:val="002A2874"/>
    <w:rsid w:val="002A33F0"/>
    <w:rsid w:val="002A5F25"/>
    <w:rsid w:val="002A69D4"/>
    <w:rsid w:val="002B06C4"/>
    <w:rsid w:val="002B5E90"/>
    <w:rsid w:val="002C1255"/>
    <w:rsid w:val="002C6348"/>
    <w:rsid w:val="002D2FE8"/>
    <w:rsid w:val="002D63C8"/>
    <w:rsid w:val="002E413F"/>
    <w:rsid w:val="002E7B33"/>
    <w:rsid w:val="002F21D2"/>
    <w:rsid w:val="002F426B"/>
    <w:rsid w:val="002F7083"/>
    <w:rsid w:val="003004B4"/>
    <w:rsid w:val="0030176F"/>
    <w:rsid w:val="0030740C"/>
    <w:rsid w:val="00307D73"/>
    <w:rsid w:val="00312825"/>
    <w:rsid w:val="00322908"/>
    <w:rsid w:val="00326EBA"/>
    <w:rsid w:val="00327118"/>
    <w:rsid w:val="0033266D"/>
    <w:rsid w:val="00332FD0"/>
    <w:rsid w:val="003345D7"/>
    <w:rsid w:val="00336260"/>
    <w:rsid w:val="003454E2"/>
    <w:rsid w:val="00351DBE"/>
    <w:rsid w:val="003548EE"/>
    <w:rsid w:val="00356AC0"/>
    <w:rsid w:val="00361688"/>
    <w:rsid w:val="003636E5"/>
    <w:rsid w:val="00367AAC"/>
    <w:rsid w:val="00372C08"/>
    <w:rsid w:val="00374B9F"/>
    <w:rsid w:val="00380671"/>
    <w:rsid w:val="00386AF9"/>
    <w:rsid w:val="00386CBA"/>
    <w:rsid w:val="00391CBB"/>
    <w:rsid w:val="00392EA3"/>
    <w:rsid w:val="0039661D"/>
    <w:rsid w:val="00396DD0"/>
    <w:rsid w:val="00397087"/>
    <w:rsid w:val="003A04E0"/>
    <w:rsid w:val="003A0B64"/>
    <w:rsid w:val="003B0EE7"/>
    <w:rsid w:val="003B3A74"/>
    <w:rsid w:val="003B4844"/>
    <w:rsid w:val="003C5051"/>
    <w:rsid w:val="003D57D3"/>
    <w:rsid w:val="003D6608"/>
    <w:rsid w:val="003E4119"/>
    <w:rsid w:val="003E62E7"/>
    <w:rsid w:val="003F55CE"/>
    <w:rsid w:val="003F7911"/>
    <w:rsid w:val="00400A52"/>
    <w:rsid w:val="00404322"/>
    <w:rsid w:val="004045C9"/>
    <w:rsid w:val="00405929"/>
    <w:rsid w:val="00407F67"/>
    <w:rsid w:val="00411267"/>
    <w:rsid w:val="004114A1"/>
    <w:rsid w:val="0041214E"/>
    <w:rsid w:val="00417176"/>
    <w:rsid w:val="004251E0"/>
    <w:rsid w:val="00425330"/>
    <w:rsid w:val="004253DB"/>
    <w:rsid w:val="0042665E"/>
    <w:rsid w:val="0044322F"/>
    <w:rsid w:val="00446714"/>
    <w:rsid w:val="0045049A"/>
    <w:rsid w:val="004513F3"/>
    <w:rsid w:val="004518E2"/>
    <w:rsid w:val="0045251D"/>
    <w:rsid w:val="00454E7B"/>
    <w:rsid w:val="00455D64"/>
    <w:rsid w:val="00461DAE"/>
    <w:rsid w:val="00485555"/>
    <w:rsid w:val="00490CD0"/>
    <w:rsid w:val="00493173"/>
    <w:rsid w:val="00493700"/>
    <w:rsid w:val="00493C7D"/>
    <w:rsid w:val="00495CE0"/>
    <w:rsid w:val="00497D07"/>
    <w:rsid w:val="004A1E02"/>
    <w:rsid w:val="004A4B96"/>
    <w:rsid w:val="004A7AFD"/>
    <w:rsid w:val="004A7FF9"/>
    <w:rsid w:val="004B18A5"/>
    <w:rsid w:val="004B3EBD"/>
    <w:rsid w:val="004B5DE0"/>
    <w:rsid w:val="004C6659"/>
    <w:rsid w:val="004C67A2"/>
    <w:rsid w:val="004C7F5A"/>
    <w:rsid w:val="004D09D3"/>
    <w:rsid w:val="004D1378"/>
    <w:rsid w:val="004D4E99"/>
    <w:rsid w:val="004D5A61"/>
    <w:rsid w:val="004D6D1C"/>
    <w:rsid w:val="004E4775"/>
    <w:rsid w:val="004E5567"/>
    <w:rsid w:val="004F45C4"/>
    <w:rsid w:val="004F47C2"/>
    <w:rsid w:val="004F5013"/>
    <w:rsid w:val="004F63E1"/>
    <w:rsid w:val="004F7F25"/>
    <w:rsid w:val="004F7F36"/>
    <w:rsid w:val="00500E0D"/>
    <w:rsid w:val="00506281"/>
    <w:rsid w:val="0051576E"/>
    <w:rsid w:val="00516B36"/>
    <w:rsid w:val="00516EA7"/>
    <w:rsid w:val="00522302"/>
    <w:rsid w:val="0052736A"/>
    <w:rsid w:val="005468BB"/>
    <w:rsid w:val="005542B5"/>
    <w:rsid w:val="00555E3A"/>
    <w:rsid w:val="0055746C"/>
    <w:rsid w:val="00557CD0"/>
    <w:rsid w:val="00567788"/>
    <w:rsid w:val="0058388A"/>
    <w:rsid w:val="005841AC"/>
    <w:rsid w:val="0059131B"/>
    <w:rsid w:val="005950DA"/>
    <w:rsid w:val="005A008D"/>
    <w:rsid w:val="005A1A62"/>
    <w:rsid w:val="005B174C"/>
    <w:rsid w:val="005B3C67"/>
    <w:rsid w:val="005C208C"/>
    <w:rsid w:val="005C26B5"/>
    <w:rsid w:val="005C3638"/>
    <w:rsid w:val="005C473F"/>
    <w:rsid w:val="005D02E8"/>
    <w:rsid w:val="005D2CF8"/>
    <w:rsid w:val="005E7C2E"/>
    <w:rsid w:val="005F1EA9"/>
    <w:rsid w:val="005F6134"/>
    <w:rsid w:val="00601B92"/>
    <w:rsid w:val="00605F3D"/>
    <w:rsid w:val="00606C46"/>
    <w:rsid w:val="00610337"/>
    <w:rsid w:val="006120AE"/>
    <w:rsid w:val="00613AFD"/>
    <w:rsid w:val="00614068"/>
    <w:rsid w:val="006149C6"/>
    <w:rsid w:val="0062073D"/>
    <w:rsid w:val="00627F80"/>
    <w:rsid w:val="00630B4E"/>
    <w:rsid w:val="006326B5"/>
    <w:rsid w:val="006338CF"/>
    <w:rsid w:val="00634899"/>
    <w:rsid w:val="00636E2C"/>
    <w:rsid w:val="00647858"/>
    <w:rsid w:val="00650C12"/>
    <w:rsid w:val="006568B0"/>
    <w:rsid w:val="00657ADC"/>
    <w:rsid w:val="0066270C"/>
    <w:rsid w:val="006634AC"/>
    <w:rsid w:val="00665018"/>
    <w:rsid w:val="00666A7E"/>
    <w:rsid w:val="0066761B"/>
    <w:rsid w:val="00670760"/>
    <w:rsid w:val="00680950"/>
    <w:rsid w:val="006932CA"/>
    <w:rsid w:val="006933D5"/>
    <w:rsid w:val="006938EA"/>
    <w:rsid w:val="00694509"/>
    <w:rsid w:val="0069457C"/>
    <w:rsid w:val="00697157"/>
    <w:rsid w:val="006A204D"/>
    <w:rsid w:val="006A413E"/>
    <w:rsid w:val="006A422A"/>
    <w:rsid w:val="006A572D"/>
    <w:rsid w:val="006B0910"/>
    <w:rsid w:val="006B1C1D"/>
    <w:rsid w:val="006B1F9A"/>
    <w:rsid w:val="006B36C8"/>
    <w:rsid w:val="006B39A1"/>
    <w:rsid w:val="006B4651"/>
    <w:rsid w:val="006B60F6"/>
    <w:rsid w:val="006B6312"/>
    <w:rsid w:val="006C2E69"/>
    <w:rsid w:val="006C56CD"/>
    <w:rsid w:val="006C63FE"/>
    <w:rsid w:val="006C7547"/>
    <w:rsid w:val="006D0CBA"/>
    <w:rsid w:val="006D168E"/>
    <w:rsid w:val="006D3B73"/>
    <w:rsid w:val="006D5826"/>
    <w:rsid w:val="006D6653"/>
    <w:rsid w:val="006E4268"/>
    <w:rsid w:val="006E4A6C"/>
    <w:rsid w:val="006E5D07"/>
    <w:rsid w:val="006E7534"/>
    <w:rsid w:val="006F070B"/>
    <w:rsid w:val="006F083B"/>
    <w:rsid w:val="006F08EC"/>
    <w:rsid w:val="006F1442"/>
    <w:rsid w:val="006F2B2D"/>
    <w:rsid w:val="006F3903"/>
    <w:rsid w:val="006F4819"/>
    <w:rsid w:val="006F7DF6"/>
    <w:rsid w:val="0070074D"/>
    <w:rsid w:val="007009E4"/>
    <w:rsid w:val="00704752"/>
    <w:rsid w:val="007049D8"/>
    <w:rsid w:val="0070730F"/>
    <w:rsid w:val="00710766"/>
    <w:rsid w:val="0071587E"/>
    <w:rsid w:val="00716705"/>
    <w:rsid w:val="00725238"/>
    <w:rsid w:val="007300AA"/>
    <w:rsid w:val="00730779"/>
    <w:rsid w:val="00731B21"/>
    <w:rsid w:val="00735487"/>
    <w:rsid w:val="00736FF5"/>
    <w:rsid w:val="00742042"/>
    <w:rsid w:val="0074231F"/>
    <w:rsid w:val="00742767"/>
    <w:rsid w:val="00744307"/>
    <w:rsid w:val="007460ED"/>
    <w:rsid w:val="0074612E"/>
    <w:rsid w:val="0075136E"/>
    <w:rsid w:val="00752E1D"/>
    <w:rsid w:val="00754097"/>
    <w:rsid w:val="007571ED"/>
    <w:rsid w:val="007600CF"/>
    <w:rsid w:val="0077278A"/>
    <w:rsid w:val="007754E5"/>
    <w:rsid w:val="0077672E"/>
    <w:rsid w:val="007802EB"/>
    <w:rsid w:val="00782B3F"/>
    <w:rsid w:val="00785A50"/>
    <w:rsid w:val="00795150"/>
    <w:rsid w:val="00796150"/>
    <w:rsid w:val="00796212"/>
    <w:rsid w:val="007A5249"/>
    <w:rsid w:val="007A54F8"/>
    <w:rsid w:val="007A57DA"/>
    <w:rsid w:val="007A7679"/>
    <w:rsid w:val="007B0161"/>
    <w:rsid w:val="007C0B38"/>
    <w:rsid w:val="007C1640"/>
    <w:rsid w:val="007C38DA"/>
    <w:rsid w:val="007C4420"/>
    <w:rsid w:val="007D3817"/>
    <w:rsid w:val="007D3FFD"/>
    <w:rsid w:val="007F2D61"/>
    <w:rsid w:val="007F6EC8"/>
    <w:rsid w:val="007F6EE9"/>
    <w:rsid w:val="008023A7"/>
    <w:rsid w:val="00804635"/>
    <w:rsid w:val="008101DC"/>
    <w:rsid w:val="0082499A"/>
    <w:rsid w:val="0084086E"/>
    <w:rsid w:val="00843135"/>
    <w:rsid w:val="00855026"/>
    <w:rsid w:val="00856128"/>
    <w:rsid w:val="00857ABF"/>
    <w:rsid w:val="00857C3F"/>
    <w:rsid w:val="00860845"/>
    <w:rsid w:val="00861189"/>
    <w:rsid w:val="00862EF9"/>
    <w:rsid w:val="00863A30"/>
    <w:rsid w:val="00865ECF"/>
    <w:rsid w:val="00874DA6"/>
    <w:rsid w:val="00877E4B"/>
    <w:rsid w:val="008827FD"/>
    <w:rsid w:val="00891129"/>
    <w:rsid w:val="0089639E"/>
    <w:rsid w:val="00896C1C"/>
    <w:rsid w:val="008A34C0"/>
    <w:rsid w:val="008A375D"/>
    <w:rsid w:val="008A58E7"/>
    <w:rsid w:val="008A75AB"/>
    <w:rsid w:val="008B4C02"/>
    <w:rsid w:val="008B55EE"/>
    <w:rsid w:val="008B678C"/>
    <w:rsid w:val="008B6CB2"/>
    <w:rsid w:val="008C07C9"/>
    <w:rsid w:val="008C2268"/>
    <w:rsid w:val="008C2B3E"/>
    <w:rsid w:val="008C2E98"/>
    <w:rsid w:val="008C3CDD"/>
    <w:rsid w:val="008C5B80"/>
    <w:rsid w:val="008D0276"/>
    <w:rsid w:val="008E1F4E"/>
    <w:rsid w:val="008E383A"/>
    <w:rsid w:val="008F1AAC"/>
    <w:rsid w:val="008F4BD6"/>
    <w:rsid w:val="00902F84"/>
    <w:rsid w:val="00904960"/>
    <w:rsid w:val="00910472"/>
    <w:rsid w:val="009117BE"/>
    <w:rsid w:val="00913D78"/>
    <w:rsid w:val="00914212"/>
    <w:rsid w:val="0091632F"/>
    <w:rsid w:val="0092447D"/>
    <w:rsid w:val="00927CD7"/>
    <w:rsid w:val="009308E6"/>
    <w:rsid w:val="009311CB"/>
    <w:rsid w:val="009358E9"/>
    <w:rsid w:val="00935E78"/>
    <w:rsid w:val="0093730F"/>
    <w:rsid w:val="0094316C"/>
    <w:rsid w:val="009438BE"/>
    <w:rsid w:val="00957128"/>
    <w:rsid w:val="0096094C"/>
    <w:rsid w:val="00961241"/>
    <w:rsid w:val="00963370"/>
    <w:rsid w:val="00965C25"/>
    <w:rsid w:val="009663E2"/>
    <w:rsid w:val="00966A0E"/>
    <w:rsid w:val="00966B7D"/>
    <w:rsid w:val="0097054A"/>
    <w:rsid w:val="009760F1"/>
    <w:rsid w:val="00980269"/>
    <w:rsid w:val="00981280"/>
    <w:rsid w:val="00984796"/>
    <w:rsid w:val="00985F5C"/>
    <w:rsid w:val="00987500"/>
    <w:rsid w:val="009911FB"/>
    <w:rsid w:val="009933E7"/>
    <w:rsid w:val="00994C52"/>
    <w:rsid w:val="00995022"/>
    <w:rsid w:val="00996617"/>
    <w:rsid w:val="009972C5"/>
    <w:rsid w:val="00997C8D"/>
    <w:rsid w:val="009A23FA"/>
    <w:rsid w:val="009B2586"/>
    <w:rsid w:val="009B5FEF"/>
    <w:rsid w:val="009B7148"/>
    <w:rsid w:val="009B7AC0"/>
    <w:rsid w:val="009C0D5C"/>
    <w:rsid w:val="009C36F8"/>
    <w:rsid w:val="009C383C"/>
    <w:rsid w:val="009E059A"/>
    <w:rsid w:val="009E2407"/>
    <w:rsid w:val="009E2860"/>
    <w:rsid w:val="009E4AE9"/>
    <w:rsid w:val="009E557D"/>
    <w:rsid w:val="009E7E97"/>
    <w:rsid w:val="009F0D29"/>
    <w:rsid w:val="009F3643"/>
    <w:rsid w:val="009F7BED"/>
    <w:rsid w:val="00A03514"/>
    <w:rsid w:val="00A131A9"/>
    <w:rsid w:val="00A15F2A"/>
    <w:rsid w:val="00A23328"/>
    <w:rsid w:val="00A2363B"/>
    <w:rsid w:val="00A24362"/>
    <w:rsid w:val="00A270CE"/>
    <w:rsid w:val="00A27FE5"/>
    <w:rsid w:val="00A30D98"/>
    <w:rsid w:val="00A365DB"/>
    <w:rsid w:val="00A367B7"/>
    <w:rsid w:val="00A51950"/>
    <w:rsid w:val="00A51ECD"/>
    <w:rsid w:val="00A55C52"/>
    <w:rsid w:val="00A60A0D"/>
    <w:rsid w:val="00A62FF5"/>
    <w:rsid w:val="00A7042C"/>
    <w:rsid w:val="00A70C7B"/>
    <w:rsid w:val="00A73561"/>
    <w:rsid w:val="00A73CEA"/>
    <w:rsid w:val="00A7571D"/>
    <w:rsid w:val="00A812F8"/>
    <w:rsid w:val="00A81FEB"/>
    <w:rsid w:val="00A82956"/>
    <w:rsid w:val="00A84A85"/>
    <w:rsid w:val="00A85BE6"/>
    <w:rsid w:val="00A87BD5"/>
    <w:rsid w:val="00A9322F"/>
    <w:rsid w:val="00A93389"/>
    <w:rsid w:val="00A9416B"/>
    <w:rsid w:val="00A9435B"/>
    <w:rsid w:val="00AB462B"/>
    <w:rsid w:val="00AB5134"/>
    <w:rsid w:val="00AB5439"/>
    <w:rsid w:val="00AC1854"/>
    <w:rsid w:val="00AC3F99"/>
    <w:rsid w:val="00AD1D56"/>
    <w:rsid w:val="00AD5FA2"/>
    <w:rsid w:val="00AD6D4B"/>
    <w:rsid w:val="00AE1271"/>
    <w:rsid w:val="00AF2174"/>
    <w:rsid w:val="00AF23F2"/>
    <w:rsid w:val="00AF6C92"/>
    <w:rsid w:val="00AF6F28"/>
    <w:rsid w:val="00B05D11"/>
    <w:rsid w:val="00B15EBA"/>
    <w:rsid w:val="00B174D5"/>
    <w:rsid w:val="00B205BC"/>
    <w:rsid w:val="00B251AD"/>
    <w:rsid w:val="00B31535"/>
    <w:rsid w:val="00B35779"/>
    <w:rsid w:val="00B421D5"/>
    <w:rsid w:val="00B45A15"/>
    <w:rsid w:val="00B508B5"/>
    <w:rsid w:val="00B533AE"/>
    <w:rsid w:val="00B64261"/>
    <w:rsid w:val="00B72F4A"/>
    <w:rsid w:val="00B75B9C"/>
    <w:rsid w:val="00B75C09"/>
    <w:rsid w:val="00B75F17"/>
    <w:rsid w:val="00B85E6F"/>
    <w:rsid w:val="00B86B6B"/>
    <w:rsid w:val="00B97236"/>
    <w:rsid w:val="00BA1FDA"/>
    <w:rsid w:val="00BA393D"/>
    <w:rsid w:val="00BA4C4C"/>
    <w:rsid w:val="00BB1A94"/>
    <w:rsid w:val="00BB5D33"/>
    <w:rsid w:val="00BB71F2"/>
    <w:rsid w:val="00BC0E92"/>
    <w:rsid w:val="00BD477A"/>
    <w:rsid w:val="00BE295D"/>
    <w:rsid w:val="00BE2DFA"/>
    <w:rsid w:val="00BE3495"/>
    <w:rsid w:val="00BE45F3"/>
    <w:rsid w:val="00BE4702"/>
    <w:rsid w:val="00BE765B"/>
    <w:rsid w:val="00BF0352"/>
    <w:rsid w:val="00BF189A"/>
    <w:rsid w:val="00C02D11"/>
    <w:rsid w:val="00C06762"/>
    <w:rsid w:val="00C11832"/>
    <w:rsid w:val="00C137E8"/>
    <w:rsid w:val="00C15843"/>
    <w:rsid w:val="00C169B5"/>
    <w:rsid w:val="00C20FBF"/>
    <w:rsid w:val="00C22402"/>
    <w:rsid w:val="00C23557"/>
    <w:rsid w:val="00C23E03"/>
    <w:rsid w:val="00C25076"/>
    <w:rsid w:val="00C25500"/>
    <w:rsid w:val="00C257FD"/>
    <w:rsid w:val="00C360FF"/>
    <w:rsid w:val="00C4264A"/>
    <w:rsid w:val="00C51FE6"/>
    <w:rsid w:val="00C55218"/>
    <w:rsid w:val="00C63B3D"/>
    <w:rsid w:val="00C745B6"/>
    <w:rsid w:val="00C751C7"/>
    <w:rsid w:val="00C77994"/>
    <w:rsid w:val="00C81B25"/>
    <w:rsid w:val="00C82042"/>
    <w:rsid w:val="00C86C21"/>
    <w:rsid w:val="00C87486"/>
    <w:rsid w:val="00C90BF7"/>
    <w:rsid w:val="00C9189E"/>
    <w:rsid w:val="00CA0CCD"/>
    <w:rsid w:val="00CA24F9"/>
    <w:rsid w:val="00CB0AA5"/>
    <w:rsid w:val="00CC28CB"/>
    <w:rsid w:val="00CC36D1"/>
    <w:rsid w:val="00CC3A8F"/>
    <w:rsid w:val="00CC4121"/>
    <w:rsid w:val="00CD0940"/>
    <w:rsid w:val="00CD427B"/>
    <w:rsid w:val="00CE02BC"/>
    <w:rsid w:val="00CE19D7"/>
    <w:rsid w:val="00CE45FE"/>
    <w:rsid w:val="00CF2B0F"/>
    <w:rsid w:val="00CF2D87"/>
    <w:rsid w:val="00D07C21"/>
    <w:rsid w:val="00D12CEE"/>
    <w:rsid w:val="00D13080"/>
    <w:rsid w:val="00D15644"/>
    <w:rsid w:val="00D165FF"/>
    <w:rsid w:val="00D20321"/>
    <w:rsid w:val="00D2158B"/>
    <w:rsid w:val="00D22CB4"/>
    <w:rsid w:val="00D23F5F"/>
    <w:rsid w:val="00D274B7"/>
    <w:rsid w:val="00D27501"/>
    <w:rsid w:val="00D314A7"/>
    <w:rsid w:val="00D33301"/>
    <w:rsid w:val="00D34E01"/>
    <w:rsid w:val="00D354BB"/>
    <w:rsid w:val="00D43D59"/>
    <w:rsid w:val="00D44B09"/>
    <w:rsid w:val="00D5474F"/>
    <w:rsid w:val="00D57F73"/>
    <w:rsid w:val="00D604E7"/>
    <w:rsid w:val="00D61685"/>
    <w:rsid w:val="00D62D37"/>
    <w:rsid w:val="00D63D52"/>
    <w:rsid w:val="00D64961"/>
    <w:rsid w:val="00D669B2"/>
    <w:rsid w:val="00D71BC2"/>
    <w:rsid w:val="00D80F45"/>
    <w:rsid w:val="00D83A68"/>
    <w:rsid w:val="00D867E5"/>
    <w:rsid w:val="00D86DD2"/>
    <w:rsid w:val="00D931C1"/>
    <w:rsid w:val="00DA374D"/>
    <w:rsid w:val="00DB130C"/>
    <w:rsid w:val="00DB1650"/>
    <w:rsid w:val="00DC14B4"/>
    <w:rsid w:val="00DD03DD"/>
    <w:rsid w:val="00DD26E8"/>
    <w:rsid w:val="00DD2BBE"/>
    <w:rsid w:val="00DD619B"/>
    <w:rsid w:val="00DE18C6"/>
    <w:rsid w:val="00DF61F6"/>
    <w:rsid w:val="00DF7264"/>
    <w:rsid w:val="00E062BC"/>
    <w:rsid w:val="00E07698"/>
    <w:rsid w:val="00E1095C"/>
    <w:rsid w:val="00E20BD4"/>
    <w:rsid w:val="00E21B04"/>
    <w:rsid w:val="00E22AB3"/>
    <w:rsid w:val="00E22E66"/>
    <w:rsid w:val="00E35412"/>
    <w:rsid w:val="00E4428F"/>
    <w:rsid w:val="00E44E84"/>
    <w:rsid w:val="00E45635"/>
    <w:rsid w:val="00E45AD9"/>
    <w:rsid w:val="00E47228"/>
    <w:rsid w:val="00E53A35"/>
    <w:rsid w:val="00E60D8A"/>
    <w:rsid w:val="00E63B97"/>
    <w:rsid w:val="00E662BE"/>
    <w:rsid w:val="00E7428E"/>
    <w:rsid w:val="00E77FD2"/>
    <w:rsid w:val="00E855ED"/>
    <w:rsid w:val="00E85D55"/>
    <w:rsid w:val="00E85D64"/>
    <w:rsid w:val="00E90B5E"/>
    <w:rsid w:val="00E9395C"/>
    <w:rsid w:val="00E93D2F"/>
    <w:rsid w:val="00E94ABA"/>
    <w:rsid w:val="00EA1DC6"/>
    <w:rsid w:val="00EA23D6"/>
    <w:rsid w:val="00EA29E0"/>
    <w:rsid w:val="00EA3860"/>
    <w:rsid w:val="00EA440A"/>
    <w:rsid w:val="00EC01CD"/>
    <w:rsid w:val="00EC0CA4"/>
    <w:rsid w:val="00EC149A"/>
    <w:rsid w:val="00EC22A4"/>
    <w:rsid w:val="00EC27E7"/>
    <w:rsid w:val="00EC6409"/>
    <w:rsid w:val="00EC6F89"/>
    <w:rsid w:val="00ED5DD4"/>
    <w:rsid w:val="00ED6C85"/>
    <w:rsid w:val="00EE0DE9"/>
    <w:rsid w:val="00EE0EC8"/>
    <w:rsid w:val="00EE1800"/>
    <w:rsid w:val="00EE4386"/>
    <w:rsid w:val="00EE4D19"/>
    <w:rsid w:val="00EE757A"/>
    <w:rsid w:val="00EF00FE"/>
    <w:rsid w:val="00EF0626"/>
    <w:rsid w:val="00EF08BB"/>
    <w:rsid w:val="00EF7698"/>
    <w:rsid w:val="00F0104E"/>
    <w:rsid w:val="00F015AD"/>
    <w:rsid w:val="00F04502"/>
    <w:rsid w:val="00F04E91"/>
    <w:rsid w:val="00F050D7"/>
    <w:rsid w:val="00F07F68"/>
    <w:rsid w:val="00F10895"/>
    <w:rsid w:val="00F12531"/>
    <w:rsid w:val="00F12D0A"/>
    <w:rsid w:val="00F158B3"/>
    <w:rsid w:val="00F16403"/>
    <w:rsid w:val="00F16945"/>
    <w:rsid w:val="00F17B34"/>
    <w:rsid w:val="00F21274"/>
    <w:rsid w:val="00F257F5"/>
    <w:rsid w:val="00F26042"/>
    <w:rsid w:val="00F32EFE"/>
    <w:rsid w:val="00F3512B"/>
    <w:rsid w:val="00F35F1C"/>
    <w:rsid w:val="00F40AF0"/>
    <w:rsid w:val="00F41F17"/>
    <w:rsid w:val="00F43968"/>
    <w:rsid w:val="00F43F4E"/>
    <w:rsid w:val="00F43F55"/>
    <w:rsid w:val="00F46F51"/>
    <w:rsid w:val="00F470FC"/>
    <w:rsid w:val="00F54241"/>
    <w:rsid w:val="00F572DD"/>
    <w:rsid w:val="00F57FCD"/>
    <w:rsid w:val="00F612C6"/>
    <w:rsid w:val="00F63F4D"/>
    <w:rsid w:val="00F72099"/>
    <w:rsid w:val="00F721B2"/>
    <w:rsid w:val="00F7400C"/>
    <w:rsid w:val="00F77634"/>
    <w:rsid w:val="00F776F0"/>
    <w:rsid w:val="00F817F2"/>
    <w:rsid w:val="00F87DCF"/>
    <w:rsid w:val="00FA5EA0"/>
    <w:rsid w:val="00FB1F4C"/>
    <w:rsid w:val="00FB2570"/>
    <w:rsid w:val="00FB2AC3"/>
    <w:rsid w:val="00FB38CA"/>
    <w:rsid w:val="00FB6AA4"/>
    <w:rsid w:val="00FB7642"/>
    <w:rsid w:val="00FB7A4B"/>
    <w:rsid w:val="00FC7BFA"/>
    <w:rsid w:val="00FE050B"/>
    <w:rsid w:val="00FE1624"/>
    <w:rsid w:val="00FE2C4C"/>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E02"/>
    <w:rPr>
      <w:b/>
      <w:bCs/>
    </w:rPr>
  </w:style>
  <w:style w:type="paragraph" w:styleId="a5">
    <w:name w:val="Balloon Text"/>
    <w:basedOn w:val="a"/>
    <w:link w:val="a6"/>
    <w:uiPriority w:val="99"/>
    <w:semiHidden/>
    <w:unhideWhenUsed/>
    <w:rsid w:val="004A1E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E02"/>
    <w:rPr>
      <w:b/>
      <w:bCs/>
    </w:rPr>
  </w:style>
  <w:style w:type="paragraph" w:styleId="a5">
    <w:name w:val="Balloon Text"/>
    <w:basedOn w:val="a"/>
    <w:link w:val="a6"/>
    <w:uiPriority w:val="99"/>
    <w:semiHidden/>
    <w:unhideWhenUsed/>
    <w:rsid w:val="004A1E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Кузьмина Евгения</cp:lastModifiedBy>
  <cp:revision>2</cp:revision>
  <dcterms:created xsi:type="dcterms:W3CDTF">2018-12-17T15:31:00Z</dcterms:created>
  <dcterms:modified xsi:type="dcterms:W3CDTF">2018-12-17T15:46:00Z</dcterms:modified>
</cp:coreProperties>
</file>