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05" w:rsidRDefault="00AE1C05" w:rsidP="00AE1C0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AE1C05">
        <w:rPr>
          <w:color w:val="000000"/>
          <w:sz w:val="32"/>
          <w:szCs w:val="32"/>
        </w:rPr>
        <w:t>Информацию подготовила:</w:t>
      </w:r>
      <w:r>
        <w:rPr>
          <w:color w:val="000000"/>
          <w:sz w:val="32"/>
          <w:szCs w:val="32"/>
        </w:rPr>
        <w:t xml:space="preserve"> </w:t>
      </w:r>
    </w:p>
    <w:p w:rsidR="00AE1C05" w:rsidRPr="00AE1C05" w:rsidRDefault="00AE1C05" w:rsidP="00AE1C0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bookmarkStart w:id="0" w:name="_GoBack"/>
      <w:bookmarkEnd w:id="0"/>
      <w:r w:rsidRPr="00AE1C05">
        <w:rPr>
          <w:color w:val="000000"/>
          <w:sz w:val="32"/>
          <w:szCs w:val="32"/>
        </w:rPr>
        <w:t xml:space="preserve">учитель-логопед </w:t>
      </w:r>
      <w:r>
        <w:rPr>
          <w:color w:val="000000"/>
          <w:sz w:val="32"/>
          <w:szCs w:val="32"/>
        </w:rPr>
        <w:t xml:space="preserve">Е.С. </w:t>
      </w:r>
      <w:r w:rsidRPr="00AE1C05">
        <w:rPr>
          <w:color w:val="000000"/>
          <w:sz w:val="32"/>
          <w:szCs w:val="32"/>
        </w:rPr>
        <w:t xml:space="preserve">Кузьмина </w:t>
      </w:r>
    </w:p>
    <w:p w:rsidR="00AE1C05" w:rsidRDefault="00AE1C05" w:rsidP="00AE1C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AE1C05" w:rsidRDefault="00AE1C05" w:rsidP="00AE1C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E1C05">
        <w:rPr>
          <w:color w:val="000000"/>
          <w:sz w:val="40"/>
          <w:szCs w:val="40"/>
        </w:rPr>
        <w:t>Консультация для педагогов</w:t>
      </w:r>
    </w:p>
    <w:p w:rsidR="00AE1C05" w:rsidRPr="00AE1C05" w:rsidRDefault="00AE1C05" w:rsidP="00AE1C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AE1C05" w:rsidRDefault="00AE1C05" w:rsidP="00AE1C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E1C05">
        <w:rPr>
          <w:color w:val="000000"/>
          <w:sz w:val="40"/>
          <w:szCs w:val="40"/>
        </w:rPr>
        <w:t xml:space="preserve">Развитие диалогической речи у дошкольников 3 – 7 лет в процессе общения </w:t>
      </w:r>
      <w:proofErr w:type="gramStart"/>
      <w:r w:rsidRPr="00AE1C05">
        <w:rPr>
          <w:color w:val="000000"/>
          <w:sz w:val="40"/>
          <w:szCs w:val="40"/>
        </w:rPr>
        <w:t>со</w:t>
      </w:r>
      <w:proofErr w:type="gramEnd"/>
      <w:r w:rsidRPr="00AE1C05">
        <w:rPr>
          <w:color w:val="000000"/>
          <w:sz w:val="40"/>
          <w:szCs w:val="40"/>
        </w:rPr>
        <w:t xml:space="preserve"> взрослыми</w:t>
      </w:r>
    </w:p>
    <w:p w:rsidR="00AE1C05" w:rsidRPr="00AE1C05" w:rsidRDefault="00AE1C05" w:rsidP="00AE1C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>Воспитатели детского сада направляют свои усилия на то, чтобы речь детей была содержательной и понятной для окружающих, и само речевое общение проходило в формах, отвечающих требованиям, предъявляемым к поведению человека в обществе.</w:t>
      </w: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>Содержательность речи зависит от содержательности жизни детей. Запас интересных наблюдений, впечатлений, переживаний, мыслей при воспитанной потребности в речевом выражении обогащает детскую речь.</w:t>
      </w: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>Добиваясь содержательности речи детей, не следует забывать о том, что они очень любят играть словами и звуками, но это хорошо на своем месте и в свое время. Понятность речи, как результат ясной мысли, достигается умением говорить с достаточной полнотой и последовательностью. Работа над содержательностью и понятностью детской речи — это в то же время работа над формированием мышления ребенка и расширением его кругозора.</w:t>
      </w: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30541">
        <w:rPr>
          <w:i/>
          <w:color w:val="000000"/>
          <w:sz w:val="28"/>
          <w:szCs w:val="28"/>
        </w:rPr>
        <w:t>Требования программы в части обучения диалогической речи в основном сводятся к тому, чтобы научить детей пользоваться такими необходимыми формами устной речи, как вопрос, ответ, краткое сообщение, развернутый рассказ.</w:t>
      </w: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>Эти требования осуществляются главным образом в процессе непосредственно образовательной деятельности. В то же время для развития диалогической речи наряду с занятиями большое значение имеет речевое общение детей друг с другом и с воспитателем в повседневной жизни.</w:t>
      </w: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 xml:space="preserve">До четырех лет у детей наблюдаются случаи индукционных отношений между речью и игровыми действиями. Ребенок легко комментирует то, что видит, говорит о том, что собирается сделать или уже сделал, но молчит во время выполнения собственных действий. На пятом году желание и умение подтвердить речью свою деятельность усиливается. Так, ребенок старше 4,5 лет сопровождает речью в среднем каждое второе (бытовое, игровое) действие. </w:t>
      </w: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>Таким образом, речевую практику детей не только во время НОД, но и разных видов деятельности можно с успехом использовать для закрепления речевых навыков и совершенствования мышления.</w:t>
      </w: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 xml:space="preserve">Глаголы в процессе речевого общения дети употребляют преимущественно в форме повелительного наклонения и инфинитива. </w:t>
      </w:r>
      <w:proofErr w:type="gramStart"/>
      <w:r w:rsidRPr="00A30541">
        <w:rPr>
          <w:color w:val="000000"/>
          <w:sz w:val="28"/>
          <w:szCs w:val="28"/>
        </w:rPr>
        <w:t>Но уже к середине года во 2-й младшей группе, а особенно в средней в их речи почти исчезают предложения типа:</w:t>
      </w:r>
      <w:proofErr w:type="gramEnd"/>
      <w:r w:rsidRPr="00A30541">
        <w:rPr>
          <w:color w:val="000000"/>
          <w:sz w:val="28"/>
          <w:szCs w:val="28"/>
        </w:rPr>
        <w:t xml:space="preserve"> «Спать!», «Играть!». </w:t>
      </w:r>
      <w:proofErr w:type="gramStart"/>
      <w:r w:rsidRPr="00A30541">
        <w:rPr>
          <w:color w:val="000000"/>
          <w:sz w:val="28"/>
          <w:szCs w:val="28"/>
        </w:rPr>
        <w:t>Обращаясь</w:t>
      </w:r>
      <w:proofErr w:type="gramEnd"/>
      <w:r w:rsidRPr="00A30541">
        <w:rPr>
          <w:color w:val="000000"/>
          <w:sz w:val="28"/>
          <w:szCs w:val="28"/>
        </w:rPr>
        <w:t xml:space="preserve"> друг к другу, дети все чаще используют форму императива: «Давай играть! Давай вместе построим гараж!». Описанные формы заключают в себе призыв к совместной деятельности, элементы ее мотивации и планирования. Они наблюдаются, когда ребенок обращается к другу по поводу игры, характеризует </w:t>
      </w:r>
      <w:r w:rsidRPr="00A30541">
        <w:rPr>
          <w:color w:val="000000"/>
          <w:sz w:val="28"/>
          <w:szCs w:val="28"/>
        </w:rPr>
        <w:lastRenderedPageBreak/>
        <w:t>чувства, состояния. О движениях дети говорят в форме короткого приказа: «Беги!», «Сядь!».</w:t>
      </w: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>Ближе к пяти годам в высказываниях увеличивается число глаголов, обозначающих состояния и переживания, а среди существительных те, которые характеризуют нравственный облик («чистюля», «смельчак»).</w:t>
      </w:r>
      <w:r>
        <w:rPr>
          <w:color w:val="000000"/>
          <w:sz w:val="28"/>
          <w:szCs w:val="28"/>
        </w:rPr>
        <w:t xml:space="preserve"> </w:t>
      </w:r>
      <w:r w:rsidRPr="00A30541">
        <w:rPr>
          <w:color w:val="000000"/>
          <w:sz w:val="28"/>
          <w:szCs w:val="28"/>
        </w:rPr>
        <w:t xml:space="preserve">Нравственный словарь разнообразится именно за счет глаголов и существительных. Употребляемые наречия и прилагательные довольно однообразны. Они характеризуют выполнение правил и оценивают поведение (правильно - неправильно, плохо </w:t>
      </w:r>
      <w:proofErr w:type="gramStart"/>
      <w:r w:rsidRPr="00A30541">
        <w:rPr>
          <w:color w:val="000000"/>
          <w:sz w:val="28"/>
          <w:szCs w:val="28"/>
        </w:rPr>
        <w:t>-х</w:t>
      </w:r>
      <w:proofErr w:type="gramEnd"/>
      <w:r w:rsidRPr="00A30541">
        <w:rPr>
          <w:color w:val="000000"/>
          <w:sz w:val="28"/>
          <w:szCs w:val="28"/>
        </w:rPr>
        <w:t>орошо). Это подтверждает, что правила деятельности, общения усваиваются в младшем дошкольном возрасте, а в 4 - 5 лет становятся регулятором поведения детей.</w:t>
      </w:r>
    </w:p>
    <w:p w:rsidR="00A30541" w:rsidRDefault="00A30541" w:rsidP="00A30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 xml:space="preserve">У части воспитанников старших и подготовительных групп в самостоятельных высказываниях заметно возрастает, по сравнению с пятым годом жизни, число глаголов. При определенных условиях, например, если дети любят совместно </w:t>
      </w:r>
      <w:proofErr w:type="gramStart"/>
      <w:r w:rsidRPr="00A30541">
        <w:rPr>
          <w:color w:val="000000"/>
          <w:sz w:val="28"/>
          <w:szCs w:val="28"/>
        </w:rPr>
        <w:t>со</w:t>
      </w:r>
      <w:proofErr w:type="gramEnd"/>
      <w:r w:rsidRPr="00A30541">
        <w:rPr>
          <w:color w:val="000000"/>
          <w:sz w:val="28"/>
          <w:szCs w:val="28"/>
        </w:rPr>
        <w:t xml:space="preserve"> взрослыми или сверстниками рассматривать иллюстрации, картинки, это может совершенствовать пользование речью. И дело не только в том, что вокруг глагола, как активной части речи, легко группируются другие части речи, что естественно усложняет грамматический строй. С помощью глаголов дети нередко характеризуют поступки, выражают свое отношение к людям</w:t>
      </w:r>
      <w:r>
        <w:rPr>
          <w:color w:val="000000"/>
          <w:sz w:val="28"/>
          <w:szCs w:val="28"/>
        </w:rPr>
        <w:t>.</w:t>
      </w: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 xml:space="preserve">В старшей и подготовительной </w:t>
      </w:r>
      <w:proofErr w:type="gramStart"/>
      <w:r w:rsidRPr="00A30541">
        <w:rPr>
          <w:color w:val="000000"/>
          <w:sz w:val="28"/>
          <w:szCs w:val="28"/>
        </w:rPr>
        <w:t>группах</w:t>
      </w:r>
      <w:proofErr w:type="gramEnd"/>
      <w:r w:rsidRPr="00A30541">
        <w:rPr>
          <w:color w:val="000000"/>
          <w:sz w:val="28"/>
          <w:szCs w:val="28"/>
        </w:rPr>
        <w:t xml:space="preserve"> речевая активность детей во время игр и других видов самостоятельной деятельности значительно (в 2 - 3 раза) снижается. Причину этого некоторые авторы склонны искать в совершающемся в этот период переходе внешней речи </w:t>
      </w:r>
      <w:proofErr w:type="gramStart"/>
      <w:r w:rsidRPr="00A30541">
        <w:rPr>
          <w:color w:val="000000"/>
          <w:sz w:val="28"/>
          <w:szCs w:val="28"/>
        </w:rPr>
        <w:t>во</w:t>
      </w:r>
      <w:proofErr w:type="gramEnd"/>
      <w:r w:rsidRPr="00A30541">
        <w:rPr>
          <w:color w:val="000000"/>
          <w:sz w:val="28"/>
          <w:szCs w:val="28"/>
        </w:rPr>
        <w:t xml:space="preserve"> внутреннюю. Само по себе снижение речевой активности можно и не считать отрицательным явлением. Но в </w:t>
      </w:r>
      <w:proofErr w:type="gramStart"/>
      <w:r w:rsidRPr="00A30541">
        <w:rPr>
          <w:color w:val="000000"/>
          <w:sz w:val="28"/>
          <w:szCs w:val="28"/>
        </w:rPr>
        <w:t>старшей</w:t>
      </w:r>
      <w:proofErr w:type="gramEnd"/>
      <w:r w:rsidRPr="00A30541">
        <w:rPr>
          <w:color w:val="000000"/>
          <w:sz w:val="28"/>
          <w:szCs w:val="28"/>
        </w:rPr>
        <w:t xml:space="preserve"> и подготовительной группах в сравнении со средней в 1,9 раза (с 40%) уменьшаются случаи объяснения чего-либо товарищу, когда речь наиболее сложна в грамматическом отношении и совершенна в лексическом. Среди поводов самостоятельных высказываний в играх преобладают распоряжения, просьбы. Они, как и сами игровые действия, сопровождаются высказываниями, простыми по грамматическому выражению. </w:t>
      </w:r>
    </w:p>
    <w:p w:rsidR="00AE1C05" w:rsidRDefault="00A30541" w:rsidP="00A30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 xml:space="preserve">Таким образом, дошкольный возраст  является подготовительным этапом в  освоении диалога. Существующие в литературе исследования особенностей детского диалога, его соответствия общепринятым психолингвистическим характеристикам этого вида связной речи, явились весомым вкладом, основой создания современной методики развития детского диалога. Развитие диалогической речи  играет ведущую роль в процессе речевого развития ребенка и занимает центральное место в общей системе работы по развитию речи в детском саду. </w:t>
      </w:r>
      <w:r w:rsidR="00AE1C05">
        <w:rPr>
          <w:color w:val="000000"/>
          <w:sz w:val="28"/>
          <w:szCs w:val="28"/>
        </w:rPr>
        <w:t xml:space="preserve">       </w:t>
      </w: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>Обучение диалогу  можно рассматривать и как цель, и как средство практического овладения языком. Освоение разных сторон речи является необходимым условием развития диалогической речи, и в то же время развитие диалогической речи способствует самостоятельному использованию ребенком отдельных слов и синтаксических конструкций. Связная речь вбирает в себя все достижения ребенка в овладении родным языком, его звуковым строем, словарным составом, грамматическим строем.</w:t>
      </w:r>
    </w:p>
    <w:p w:rsidR="00A30541" w:rsidRPr="00A30541" w:rsidRDefault="00A30541" w:rsidP="00AE1C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E1C05">
        <w:rPr>
          <w:i/>
          <w:color w:val="000000"/>
          <w:sz w:val="28"/>
          <w:szCs w:val="28"/>
        </w:rPr>
        <w:t>Воспитатель должен добиться того, чтобы каждый малыш легк</w:t>
      </w:r>
      <w:r w:rsidR="00AE1C05">
        <w:rPr>
          <w:i/>
          <w:color w:val="000000"/>
          <w:sz w:val="28"/>
          <w:szCs w:val="28"/>
        </w:rPr>
        <w:t>о и свободно вступал в диалог с</w:t>
      </w:r>
      <w:r w:rsidRPr="00AE1C05">
        <w:rPr>
          <w:i/>
          <w:color w:val="000000"/>
          <w:sz w:val="28"/>
          <w:szCs w:val="28"/>
        </w:rPr>
        <w:t xml:space="preserve"> взрослыми и детьми. Нужно приучать детей выражать словами свои просьбы, отвечать словами на вопросы взрослых</w:t>
      </w:r>
      <w:r w:rsidRPr="00A30541">
        <w:rPr>
          <w:color w:val="000000"/>
          <w:sz w:val="28"/>
          <w:szCs w:val="28"/>
        </w:rPr>
        <w:t xml:space="preserve">. Смелее и охотнее вступают в общение с окружающими те дети, которые с раннего возраста воспитывались в детском учреждении (ясли, сад). Этому способствуют встречи и разговоры </w:t>
      </w:r>
      <w:r w:rsidRPr="00A30541">
        <w:rPr>
          <w:color w:val="000000"/>
          <w:sz w:val="28"/>
          <w:szCs w:val="28"/>
        </w:rPr>
        <w:lastRenderedPageBreak/>
        <w:t>воспитателя с детьми до перевода их во вторую младшую группу. Однако и в этом случае воспитателю следует продолжать развивать и упорядочивать речевую активность детей.</w:t>
      </w:r>
    </w:p>
    <w:p w:rsidR="00A30541" w:rsidRPr="00A30541" w:rsidRDefault="00A30541" w:rsidP="00AE1C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 xml:space="preserve">В работе с детьми среднего дошкольного возраста воспитатель </w:t>
      </w:r>
      <w:r w:rsidR="00AE1C05">
        <w:rPr>
          <w:color w:val="000000"/>
          <w:sz w:val="28"/>
          <w:szCs w:val="28"/>
        </w:rPr>
        <w:t xml:space="preserve">должен </w:t>
      </w:r>
      <w:r w:rsidRPr="00A30541">
        <w:rPr>
          <w:color w:val="000000"/>
          <w:sz w:val="28"/>
          <w:szCs w:val="28"/>
        </w:rPr>
        <w:t>уже больше внимания уделят</w:t>
      </w:r>
      <w:r w:rsidR="00AE1C05">
        <w:rPr>
          <w:color w:val="000000"/>
          <w:sz w:val="28"/>
          <w:szCs w:val="28"/>
        </w:rPr>
        <w:t>ь</w:t>
      </w:r>
      <w:r w:rsidRPr="00A30541">
        <w:rPr>
          <w:color w:val="000000"/>
          <w:sz w:val="28"/>
          <w:szCs w:val="28"/>
        </w:rPr>
        <w:t xml:space="preserve"> качеству ответов детей; он приучает их отвечать как в краткой, так и в распространенной форме, не отклоняясь от содержания вопроса. Необходимо приучить детей организованно участвовать в беседе на занятии: отвечать только тогда, когда спрашивает воспитатель, слушать высказывания своих товарищей.</w:t>
      </w: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30541">
        <w:rPr>
          <w:i/>
          <w:color w:val="000000"/>
          <w:sz w:val="28"/>
          <w:szCs w:val="28"/>
        </w:rPr>
        <w:t xml:space="preserve">Детей шести-семи лет следует </w:t>
      </w:r>
      <w:proofErr w:type="gramStart"/>
      <w:r w:rsidRPr="00A30541">
        <w:rPr>
          <w:i/>
          <w:color w:val="000000"/>
          <w:sz w:val="28"/>
          <w:szCs w:val="28"/>
        </w:rPr>
        <w:t>учить более точно отвечать</w:t>
      </w:r>
      <w:proofErr w:type="gramEnd"/>
      <w:r w:rsidRPr="00A30541">
        <w:rPr>
          <w:i/>
          <w:color w:val="000000"/>
          <w:sz w:val="28"/>
          <w:szCs w:val="28"/>
        </w:rPr>
        <w:t xml:space="preserve"> на поставленные вопросы; они должны научиться объединять в распространенном ответе краткие ответы своих товарищей.</w:t>
      </w:r>
    </w:p>
    <w:p w:rsidR="00A30541" w:rsidRPr="00A30541" w:rsidRDefault="00A30541" w:rsidP="00AE1C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>Обучение детей умению вести диалог, участвовать в беседе всегда сочетается с воспитанием навыков культурного поведения: внимательно слушать того, кто говорит, не отвлекаться, не перебивать собеседника.</w:t>
      </w:r>
    </w:p>
    <w:p w:rsidR="00A30541" w:rsidRPr="00A30541" w:rsidRDefault="00A30541" w:rsidP="00AE1C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>Однако взрослым (воспитателям и родителям) следует помнить, что для ребенка дошкольного возраста </w:t>
      </w:r>
      <w:r w:rsidRPr="00A30541">
        <w:rPr>
          <w:i/>
          <w:iCs/>
          <w:color w:val="000000"/>
          <w:sz w:val="28"/>
          <w:szCs w:val="28"/>
        </w:rPr>
        <w:t>первостепенное значение имеет овладение диалогической речью — необходимым условием полноценного социального развития ребенка. </w:t>
      </w:r>
    </w:p>
    <w:p w:rsidR="00AE1C05" w:rsidRDefault="00A30541" w:rsidP="00AE1C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0541">
        <w:rPr>
          <w:color w:val="000000"/>
          <w:sz w:val="28"/>
          <w:szCs w:val="28"/>
        </w:rPr>
        <w:t xml:space="preserve">Развитый диалог позволяет ребенку легко входить в </w:t>
      </w:r>
      <w:proofErr w:type="gramStart"/>
      <w:r w:rsidRPr="00A30541">
        <w:rPr>
          <w:color w:val="000000"/>
          <w:sz w:val="28"/>
          <w:szCs w:val="28"/>
        </w:rPr>
        <w:t>контакт</w:t>
      </w:r>
      <w:proofErr w:type="gramEnd"/>
      <w:r w:rsidRPr="00A30541">
        <w:rPr>
          <w:color w:val="000000"/>
          <w:sz w:val="28"/>
          <w:szCs w:val="28"/>
        </w:rPr>
        <w:t xml:space="preserve"> как с взрослыми, так и со сверстниками. Дети достигают больших успехов в развитии диалогической речи в условиях социального благополучия, которое подразумевает, что окружающие их взрослые (в первую очередь семья) относятся к ним с чувством любви и уважения</w:t>
      </w:r>
      <w:r w:rsidR="00AE1C05">
        <w:rPr>
          <w:color w:val="000000"/>
          <w:sz w:val="28"/>
          <w:szCs w:val="28"/>
        </w:rPr>
        <w:t>!</w:t>
      </w:r>
      <w:r w:rsidRPr="00A30541">
        <w:rPr>
          <w:color w:val="000000"/>
          <w:sz w:val="28"/>
          <w:szCs w:val="28"/>
        </w:rPr>
        <w:t xml:space="preserve"> </w:t>
      </w:r>
      <w:r w:rsidR="00AE1C05">
        <w:rPr>
          <w:color w:val="000000"/>
          <w:sz w:val="28"/>
          <w:szCs w:val="28"/>
        </w:rPr>
        <w:t xml:space="preserve">  </w:t>
      </w:r>
    </w:p>
    <w:p w:rsidR="00A30541" w:rsidRPr="00A30541" w:rsidRDefault="00AE1C05" w:rsidP="00AE1C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к</w:t>
      </w:r>
      <w:r w:rsidR="00A30541" w:rsidRPr="00A30541">
        <w:rPr>
          <w:color w:val="000000"/>
          <w:sz w:val="28"/>
          <w:szCs w:val="28"/>
        </w:rPr>
        <w:t>огда взрослые считаются с ребенком, чутко прислушиваясь к его мнению, интересам, потребностям и т.д., когда взрослые не только говорят сами, но и умеют слушать своего ребенка, занимая</w:t>
      </w:r>
      <w:r>
        <w:rPr>
          <w:color w:val="000000"/>
          <w:sz w:val="28"/>
          <w:szCs w:val="28"/>
        </w:rPr>
        <w:t xml:space="preserve"> позицию тактичного собеседника!</w:t>
      </w:r>
    </w:p>
    <w:p w:rsidR="00A30541" w:rsidRPr="00A30541" w:rsidRDefault="00A30541" w:rsidP="00A305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5026" w:rsidRPr="00A30541" w:rsidRDefault="00855026" w:rsidP="00A305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026" w:rsidRPr="00A30541" w:rsidSect="00A3054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D0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5330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B6CF4"/>
    <w:rsid w:val="001C206B"/>
    <w:rsid w:val="001D3359"/>
    <w:rsid w:val="001D474C"/>
    <w:rsid w:val="001E40B3"/>
    <w:rsid w:val="001E47A8"/>
    <w:rsid w:val="001E5532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1035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97087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61DAE"/>
    <w:rsid w:val="00485555"/>
    <w:rsid w:val="00490CD0"/>
    <w:rsid w:val="00493173"/>
    <w:rsid w:val="00493700"/>
    <w:rsid w:val="00493C7D"/>
    <w:rsid w:val="00495CE0"/>
    <w:rsid w:val="00497D07"/>
    <w:rsid w:val="004A4B96"/>
    <w:rsid w:val="004A7AFD"/>
    <w:rsid w:val="004A7FF9"/>
    <w:rsid w:val="004B18A5"/>
    <w:rsid w:val="004B3EBD"/>
    <w:rsid w:val="004B5DE0"/>
    <w:rsid w:val="004C6659"/>
    <w:rsid w:val="004C67A2"/>
    <w:rsid w:val="004C7F5A"/>
    <w:rsid w:val="004D09D3"/>
    <w:rsid w:val="004D1378"/>
    <w:rsid w:val="004D4E99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26B5"/>
    <w:rsid w:val="006338CF"/>
    <w:rsid w:val="00636E2C"/>
    <w:rsid w:val="00647858"/>
    <w:rsid w:val="00650C12"/>
    <w:rsid w:val="006568B0"/>
    <w:rsid w:val="00657ADC"/>
    <w:rsid w:val="0066270C"/>
    <w:rsid w:val="006634AC"/>
    <w:rsid w:val="00665018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25238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4BD0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C8D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541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3389"/>
    <w:rsid w:val="00A9416B"/>
    <w:rsid w:val="00A9435B"/>
    <w:rsid w:val="00AB462B"/>
    <w:rsid w:val="00AB5134"/>
    <w:rsid w:val="00AB5439"/>
    <w:rsid w:val="00AC1854"/>
    <w:rsid w:val="00AC3F99"/>
    <w:rsid w:val="00AD1D56"/>
    <w:rsid w:val="00AD5FA2"/>
    <w:rsid w:val="00AD6D4B"/>
    <w:rsid w:val="00AE1C05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21D5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1FE6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44B0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B1650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63B97"/>
    <w:rsid w:val="00E662BE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05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0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EEA6-53E4-4E17-B9A0-6A8EF0F1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2</cp:revision>
  <dcterms:created xsi:type="dcterms:W3CDTF">2018-11-20T14:59:00Z</dcterms:created>
  <dcterms:modified xsi:type="dcterms:W3CDTF">2018-11-20T15:20:00Z</dcterms:modified>
</cp:coreProperties>
</file>