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B5" w:rsidRDefault="006F11B5" w:rsidP="006B369B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28"/>
          <w:szCs w:val="28"/>
        </w:rPr>
      </w:pPr>
    </w:p>
    <w:p w:rsidR="006F11B5" w:rsidRDefault="006F11B5" w:rsidP="006B369B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28"/>
          <w:szCs w:val="28"/>
        </w:rPr>
      </w:pPr>
    </w:p>
    <w:p w:rsidR="006F11B5" w:rsidRDefault="006F11B5" w:rsidP="006B369B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28"/>
          <w:szCs w:val="28"/>
        </w:rPr>
      </w:pPr>
    </w:p>
    <w:p w:rsidR="006F11B5" w:rsidRDefault="006F11B5" w:rsidP="006B369B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28"/>
          <w:szCs w:val="28"/>
        </w:rPr>
      </w:pPr>
    </w:p>
    <w:p w:rsidR="006F11B5" w:rsidRDefault="006F11B5" w:rsidP="006B369B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28"/>
          <w:szCs w:val="28"/>
        </w:rPr>
      </w:pPr>
    </w:p>
    <w:p w:rsidR="006F11B5" w:rsidRDefault="006F11B5" w:rsidP="006B369B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28"/>
          <w:szCs w:val="28"/>
        </w:rPr>
      </w:pPr>
      <w:r>
        <w:rPr>
          <w:b/>
          <w:noProof/>
          <w:color w:val="111111"/>
          <w:sz w:val="28"/>
          <w:szCs w:val="28"/>
        </w:rPr>
        <w:drawing>
          <wp:inline distT="0" distB="0" distL="0" distR="0" wp14:anchorId="09BA5D53" wp14:editId="4D9AF5C5">
            <wp:extent cx="4196812" cy="2844000"/>
            <wp:effectExtent l="0" t="0" r="0" b="0"/>
            <wp:docPr id="1" name="Рисунок 1" descr="C:\Users\Кузьмин\Downloads\детсад\images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зьмин\Downloads\детсад\images (9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812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27D" w:rsidRPr="007C327D" w:rsidRDefault="007C327D" w:rsidP="007C327D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44"/>
          <w:szCs w:val="44"/>
        </w:rPr>
      </w:pPr>
      <w:r w:rsidRPr="007C327D">
        <w:rPr>
          <w:b/>
          <w:color w:val="111111"/>
          <w:sz w:val="44"/>
          <w:szCs w:val="44"/>
        </w:rPr>
        <w:t>«Речь воспитателя — основной ис</w:t>
      </w:r>
      <w:r>
        <w:rPr>
          <w:b/>
          <w:color w:val="111111"/>
          <w:sz w:val="44"/>
          <w:szCs w:val="44"/>
        </w:rPr>
        <w:t>точник речевого развития детей</w:t>
      </w:r>
      <w:bookmarkStart w:id="0" w:name="_GoBack"/>
      <w:bookmarkEnd w:id="0"/>
    </w:p>
    <w:p w:rsidR="006F11B5" w:rsidRDefault="006F11B5" w:rsidP="006F11B5">
      <w:pPr>
        <w:pStyle w:val="headline"/>
        <w:shd w:val="clear" w:color="auto" w:fill="FFFFFF"/>
        <w:spacing w:before="0" w:beforeAutospacing="0" w:after="450" w:afterAutospacing="0"/>
        <w:jc w:val="right"/>
        <w:rPr>
          <w:b/>
          <w:color w:val="111111"/>
          <w:sz w:val="28"/>
          <w:szCs w:val="28"/>
        </w:rPr>
      </w:pPr>
    </w:p>
    <w:p w:rsidR="006F11B5" w:rsidRDefault="006F11B5" w:rsidP="006F11B5">
      <w:pPr>
        <w:pStyle w:val="headline"/>
        <w:shd w:val="clear" w:color="auto" w:fill="FFFFFF"/>
        <w:spacing w:before="0" w:beforeAutospacing="0" w:after="450" w:afterAutospacing="0"/>
        <w:jc w:val="right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Подготовила учитель-логопед: </w:t>
      </w:r>
    </w:p>
    <w:p w:rsidR="006F11B5" w:rsidRDefault="006F11B5" w:rsidP="006F11B5">
      <w:pPr>
        <w:pStyle w:val="headline"/>
        <w:shd w:val="clear" w:color="auto" w:fill="FFFFFF"/>
        <w:spacing w:before="0" w:beforeAutospacing="0" w:after="450" w:afterAutospacing="0"/>
        <w:jc w:val="right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Кузьмина Евгения Сергеевна</w:t>
      </w:r>
    </w:p>
    <w:p w:rsidR="006F11B5" w:rsidRDefault="006F11B5" w:rsidP="006B369B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28"/>
          <w:szCs w:val="28"/>
        </w:rPr>
      </w:pPr>
    </w:p>
    <w:p w:rsidR="006F11B5" w:rsidRDefault="006F11B5" w:rsidP="006B369B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28"/>
          <w:szCs w:val="28"/>
        </w:rPr>
      </w:pPr>
    </w:p>
    <w:p w:rsidR="006F11B5" w:rsidRDefault="006F11B5" w:rsidP="006B369B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28"/>
          <w:szCs w:val="28"/>
        </w:rPr>
      </w:pPr>
    </w:p>
    <w:p w:rsidR="006F11B5" w:rsidRDefault="006F11B5" w:rsidP="006B369B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28"/>
          <w:szCs w:val="28"/>
        </w:rPr>
      </w:pPr>
    </w:p>
    <w:p w:rsidR="006F11B5" w:rsidRDefault="006F11B5" w:rsidP="006B369B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28"/>
          <w:szCs w:val="28"/>
        </w:rPr>
      </w:pPr>
    </w:p>
    <w:p w:rsidR="006B369B" w:rsidRPr="006B369B" w:rsidRDefault="006B369B" w:rsidP="006B369B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28"/>
          <w:szCs w:val="28"/>
        </w:rPr>
      </w:pPr>
      <w:r w:rsidRPr="006B369B">
        <w:rPr>
          <w:b/>
          <w:color w:val="111111"/>
          <w:sz w:val="28"/>
          <w:szCs w:val="28"/>
        </w:rPr>
        <w:t xml:space="preserve">«Речь воспитателя — основной источник речевого развития детей. 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</w:t>
      </w:r>
      <w:r w:rsidRPr="006B369B">
        <w:rPr>
          <w:color w:val="111111"/>
          <w:sz w:val="28"/>
          <w:szCs w:val="28"/>
        </w:rPr>
        <w:t>Для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речи ребенка</w:t>
      </w:r>
      <w:r w:rsidRPr="006B369B">
        <w:rPr>
          <w:color w:val="111111"/>
          <w:sz w:val="28"/>
          <w:szCs w:val="28"/>
        </w:rPr>
        <w:t>, посещающего дошкольное образовательное учреждение и большую часть времени находящегося в коллективе, особую значимость приобретает правильная, адекватная его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восприятию речь педагогов ДОУ</w:t>
      </w:r>
      <w:r w:rsidRPr="006B369B">
        <w:rPr>
          <w:color w:val="111111"/>
          <w:sz w:val="28"/>
          <w:szCs w:val="28"/>
        </w:rPr>
        <w:t>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</w:t>
      </w:r>
      <w:r w:rsidRPr="006B369B">
        <w:rPr>
          <w:color w:val="111111"/>
          <w:sz w:val="28"/>
          <w:szCs w:val="28"/>
        </w:rPr>
        <w:t>Важнейшим условием для того, чтобы ребенок овладел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культурой речи</w:t>
      </w:r>
      <w:r w:rsidRPr="006B369B">
        <w:rPr>
          <w:color w:val="111111"/>
          <w:sz w:val="28"/>
          <w:szCs w:val="28"/>
        </w:rPr>
        <w:t>, является та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речевая атмосфера</w:t>
      </w:r>
      <w:r w:rsidRPr="006B369B">
        <w:rPr>
          <w:color w:val="111111"/>
          <w:sz w:val="28"/>
          <w:szCs w:val="28"/>
        </w:rPr>
        <w:t>, в которую он погружен. Дети дошкольного возраста подражают всему, что они видят и слышат в окружающей обстановке, но более всего тем людям, которые непосредственно с ними связаны, к которым у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6B369B">
        <w:rPr>
          <w:color w:val="111111"/>
          <w:sz w:val="28"/>
          <w:szCs w:val="28"/>
        </w:rPr>
        <w:t> сложилось положительное отношение.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</w:t>
      </w:r>
      <w:r w:rsidRPr="006B369B">
        <w:rPr>
          <w:color w:val="111111"/>
          <w:sz w:val="28"/>
          <w:szCs w:val="28"/>
        </w:rPr>
        <w:t>Таким близким человеком, с которым непосредственно связан ребёнок в детском саду, является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6B369B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6B369B">
        <w:rPr>
          <w:color w:val="111111"/>
          <w:sz w:val="28"/>
          <w:szCs w:val="28"/>
        </w:rPr>
        <w:t>Поведение,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речь воспитателя</w:t>
      </w:r>
      <w:r w:rsidRPr="006B369B">
        <w:rPr>
          <w:color w:val="111111"/>
          <w:sz w:val="28"/>
          <w:szCs w:val="28"/>
        </w:rPr>
        <w:t>, его внешний облик — всё является образцом для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6B369B">
        <w:rPr>
          <w:color w:val="111111"/>
          <w:sz w:val="28"/>
          <w:szCs w:val="28"/>
        </w:rPr>
        <w:t xml:space="preserve">. </w:t>
      </w:r>
      <w:proofErr w:type="gramStart"/>
      <w:r w:rsidRPr="006B369B">
        <w:rPr>
          <w:color w:val="111111"/>
          <w:sz w:val="28"/>
          <w:szCs w:val="28"/>
        </w:rPr>
        <w:t>Важное значение</w:t>
      </w:r>
      <w:proofErr w:type="gramEnd"/>
      <w:r w:rsidRPr="006B369B">
        <w:rPr>
          <w:color w:val="111111"/>
          <w:sz w:val="28"/>
          <w:szCs w:val="28"/>
        </w:rPr>
        <w:t xml:space="preserve"> имеет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речь воспитателя</w:t>
      </w:r>
      <w:r w:rsidRPr="006B369B">
        <w:rPr>
          <w:color w:val="111111"/>
          <w:sz w:val="28"/>
          <w:szCs w:val="28"/>
        </w:rPr>
        <w:t> в повседневном общении с детьми. Она должна служить образцом для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с речевыми нарушениями</w:t>
      </w:r>
      <w:r w:rsidRPr="006B369B">
        <w:rPr>
          <w:color w:val="111111"/>
          <w:sz w:val="28"/>
          <w:szCs w:val="28"/>
        </w:rPr>
        <w:t>: быть четкой, предельно внятной, хорошо интонированной, образно-выразительной и грамматически правильной.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Давайте задумаемся, всегда ли правильно звучит наша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речь</w:t>
      </w:r>
      <w:r w:rsidRPr="006B369B">
        <w:rPr>
          <w:color w:val="111111"/>
          <w:sz w:val="28"/>
          <w:szCs w:val="28"/>
        </w:rPr>
        <w:t>?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В практике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воспитатели</w:t>
      </w:r>
      <w:r w:rsidRPr="006B369B">
        <w:rPr>
          <w:color w:val="111111"/>
          <w:sz w:val="28"/>
          <w:szCs w:val="28"/>
        </w:rPr>
        <w:t> нередко допускают ошибки при повседневном общении с </w:t>
      </w:r>
      <w:r w:rsidRPr="006B369B">
        <w:rPr>
          <w:color w:val="111111"/>
          <w:sz w:val="28"/>
          <w:szCs w:val="28"/>
          <w:u w:val="single"/>
          <w:bdr w:val="none" w:sz="0" w:space="0" w:color="auto" w:frame="1"/>
        </w:rPr>
        <w:t>детьми</w:t>
      </w:r>
      <w:r w:rsidRPr="006B369B">
        <w:rPr>
          <w:color w:val="111111"/>
          <w:sz w:val="28"/>
          <w:szCs w:val="28"/>
        </w:rPr>
        <w:t>: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Вот один из примеров.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«Катя, на</w:t>
      </w:r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день куклу»</w:t>
      </w:r>
      <w:r w:rsidRPr="006B369B">
        <w:rPr>
          <w:color w:val="111111"/>
          <w:sz w:val="28"/>
          <w:szCs w:val="28"/>
        </w:rPr>
        <w:t> или </w:t>
      </w:r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Одень на куклу платье</w:t>
      </w:r>
      <w:proofErr w:type="gramEnd"/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B369B">
        <w:rPr>
          <w:color w:val="111111"/>
          <w:sz w:val="28"/>
          <w:szCs w:val="28"/>
        </w:rPr>
        <w:t> — говорит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 детям</w:t>
      </w:r>
      <w:r w:rsidRPr="006B369B">
        <w:rPr>
          <w:color w:val="111111"/>
          <w:sz w:val="28"/>
          <w:szCs w:val="28"/>
        </w:rPr>
        <w:t>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Иногда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 употребляет педагогические</w:t>
      </w:r>
      <w:r w:rsidRPr="006B369B">
        <w:rPr>
          <w:color w:val="111111"/>
          <w:sz w:val="28"/>
          <w:szCs w:val="28"/>
        </w:rPr>
        <w:t>, непонятные детям </w:t>
      </w:r>
      <w:r w:rsidRPr="006B369B">
        <w:rPr>
          <w:color w:val="111111"/>
          <w:sz w:val="28"/>
          <w:szCs w:val="28"/>
          <w:u w:val="single"/>
          <w:bdr w:val="none" w:sz="0" w:space="0" w:color="auto" w:frame="1"/>
        </w:rPr>
        <w:t>термины</w:t>
      </w:r>
      <w:r w:rsidRPr="006B369B">
        <w:rPr>
          <w:color w:val="111111"/>
          <w:sz w:val="28"/>
          <w:szCs w:val="28"/>
        </w:rPr>
        <w:t>: “Сейчас будем заниматься дидактическими играми”.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Нередко взрослый допускает ненужную авторитарность в обращении к </w:t>
      </w:r>
      <w:r w:rsidRPr="006B369B">
        <w:rPr>
          <w:color w:val="111111"/>
          <w:sz w:val="28"/>
          <w:szCs w:val="28"/>
          <w:u w:val="single"/>
          <w:bdr w:val="none" w:sz="0" w:space="0" w:color="auto" w:frame="1"/>
        </w:rPr>
        <w:t>детям</w:t>
      </w:r>
      <w:r w:rsidRPr="006B369B">
        <w:rPr>
          <w:color w:val="111111"/>
          <w:sz w:val="28"/>
          <w:szCs w:val="28"/>
        </w:rPr>
        <w:t>: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“Вова, я тебя сейчас удалю из группы”. </w:t>
      </w:r>
      <w:r w:rsidRPr="006B369B">
        <w:rPr>
          <w:color w:val="111111"/>
          <w:sz w:val="28"/>
          <w:szCs w:val="28"/>
          <w:u w:val="single"/>
          <w:bdr w:val="none" w:sz="0" w:space="0" w:color="auto" w:frame="1"/>
        </w:rPr>
        <w:t>Или</w:t>
      </w:r>
      <w:r w:rsidRPr="006B369B">
        <w:rPr>
          <w:color w:val="111111"/>
          <w:sz w:val="28"/>
          <w:szCs w:val="28"/>
        </w:rPr>
        <w:t>: “Люба, мне не нравится, как ты сидишь”.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Этими замечаниями педагог не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воспитывает ребёнка</w:t>
      </w:r>
      <w:r w:rsidRPr="006B369B">
        <w:rPr>
          <w:color w:val="111111"/>
          <w:sz w:val="28"/>
          <w:szCs w:val="28"/>
        </w:rPr>
        <w:t>, не учит его овладевать нужными навыками поведения в любой обстановке, а фиксирует внимание только на себе.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Недостатки, встречающиеся в разговорной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 воспитателя</w:t>
      </w:r>
      <w:r w:rsidRPr="006B369B">
        <w:rPr>
          <w:color w:val="111111"/>
          <w:sz w:val="28"/>
          <w:szCs w:val="28"/>
        </w:rPr>
        <w:t>, передаются детям, и потом дети с трудом избавляются от них уже в школе.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u w:val="single"/>
        </w:rPr>
      </w:pPr>
      <w:r w:rsidRPr="006B369B">
        <w:rPr>
          <w:color w:val="111111"/>
          <w:sz w:val="28"/>
          <w:szCs w:val="28"/>
          <w:u w:val="single"/>
        </w:rPr>
        <w:t>Какие же </w:t>
      </w:r>
      <w:r w:rsidRPr="006B369B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требования предъявляются к речи воспитателя</w:t>
      </w:r>
      <w:r w:rsidRPr="006B369B">
        <w:rPr>
          <w:color w:val="111111"/>
          <w:sz w:val="28"/>
          <w:szCs w:val="28"/>
          <w:u w:val="single"/>
        </w:rPr>
        <w:t>?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1. Смысловое содержание обращённой к ребёнку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6B369B">
        <w:rPr>
          <w:color w:val="111111"/>
          <w:sz w:val="28"/>
          <w:szCs w:val="28"/>
        </w:rPr>
        <w:t> должно быть близким и понятным детям, должно соотноситься с уровнем общего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детей</w:t>
      </w:r>
      <w:r w:rsidRPr="006B369B">
        <w:rPr>
          <w:color w:val="111111"/>
          <w:sz w:val="28"/>
          <w:szCs w:val="28"/>
        </w:rPr>
        <w:t> и запасом их представлений об окружающем мире. Чем меньше ребенок, тем проще синтаксическая структура обращенной к нему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6B369B">
        <w:rPr>
          <w:color w:val="111111"/>
          <w:sz w:val="28"/>
          <w:szCs w:val="28"/>
        </w:rPr>
        <w:t>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Так, при разговоре с младшими детьми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речь воспитателя</w:t>
      </w:r>
      <w:r w:rsidRPr="006B369B">
        <w:rPr>
          <w:color w:val="111111"/>
          <w:sz w:val="28"/>
          <w:szCs w:val="28"/>
        </w:rPr>
        <w:t> должна быть более лаконична и проста. По отношению к малышам надо избегать замечаний и вместе с тем следует разговаривать с ними более категорично, чем со старшими, так как дети этого возраста не могут осмыслить тех доводов, которые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воспринимаются старшими детьми</w:t>
      </w:r>
      <w:r w:rsidRPr="006B369B">
        <w:rPr>
          <w:color w:val="111111"/>
          <w:sz w:val="28"/>
          <w:szCs w:val="28"/>
        </w:rPr>
        <w:t>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“Юра, не пачкай скатерть, ешь ложкой, не лей воду на пол” и т. д., — говорит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 младшим детям</w:t>
      </w:r>
      <w:r w:rsidRPr="006B369B">
        <w:rPr>
          <w:color w:val="111111"/>
          <w:sz w:val="28"/>
          <w:szCs w:val="28"/>
        </w:rPr>
        <w:t>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Детей</w:t>
      </w:r>
      <w:r w:rsidRPr="006B369B">
        <w:rPr>
          <w:color w:val="111111"/>
          <w:sz w:val="28"/>
          <w:szCs w:val="28"/>
        </w:rPr>
        <w:t> среднего и старшего возраста следует вести к самостоятельным выводам. </w:t>
      </w:r>
      <w:r w:rsidRPr="006B369B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6B369B">
        <w:rPr>
          <w:color w:val="111111"/>
          <w:sz w:val="28"/>
          <w:szCs w:val="28"/>
        </w:rPr>
        <w:t>: “Пачкать скатерть нельзя, это не аккуратно. На стирку скатерти затрачивается много труда. Надо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беречь труд нашей прачки</w:t>
      </w:r>
      <w:r w:rsidRPr="006B369B">
        <w:rPr>
          <w:color w:val="111111"/>
          <w:sz w:val="28"/>
          <w:szCs w:val="28"/>
        </w:rPr>
        <w:t>, которая стирает нам скатерти”.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2. Грамматическая правильность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 воспитателя обязательна</w:t>
      </w:r>
      <w:r w:rsidRPr="006B369B">
        <w:rPr>
          <w:color w:val="111111"/>
          <w:sz w:val="28"/>
          <w:szCs w:val="28"/>
        </w:rPr>
        <w:t>. Но, к сожалению, очень часто встречаются такие </w:t>
      </w:r>
      <w:r w:rsidRPr="006B369B">
        <w:rPr>
          <w:color w:val="111111"/>
          <w:sz w:val="28"/>
          <w:szCs w:val="28"/>
          <w:u w:val="single"/>
          <w:bdr w:val="none" w:sz="0" w:space="0" w:color="auto" w:frame="1"/>
        </w:rPr>
        <w:t>ошибки</w:t>
      </w:r>
      <w:r w:rsidRPr="006B369B">
        <w:rPr>
          <w:color w:val="111111"/>
          <w:sz w:val="28"/>
          <w:szCs w:val="28"/>
        </w:rPr>
        <w:t>: “Возьми со старшей группы” </w:t>
      </w:r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(здесь предлог “из” заменяется “со”)</w:t>
      </w:r>
      <w:r w:rsidRPr="006B369B">
        <w:rPr>
          <w:color w:val="111111"/>
          <w:sz w:val="28"/>
          <w:szCs w:val="28"/>
        </w:rPr>
        <w:t>. ““Не ложь сюда” </w:t>
      </w:r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(вместо “не клади”)</w:t>
      </w:r>
      <w:r w:rsidRPr="006B369B">
        <w:rPr>
          <w:color w:val="111111"/>
          <w:sz w:val="28"/>
          <w:szCs w:val="28"/>
        </w:rPr>
        <w:t>. “</w:t>
      </w:r>
      <w:proofErr w:type="spellStart"/>
      <w:r w:rsidRPr="006B369B">
        <w:rPr>
          <w:color w:val="111111"/>
          <w:sz w:val="28"/>
          <w:szCs w:val="28"/>
        </w:rPr>
        <w:t>Сложь</w:t>
      </w:r>
      <w:proofErr w:type="spellEnd"/>
      <w:r w:rsidRPr="006B369B">
        <w:rPr>
          <w:color w:val="111111"/>
          <w:sz w:val="28"/>
          <w:szCs w:val="28"/>
        </w:rPr>
        <w:t xml:space="preserve"> скатерти и </w:t>
      </w:r>
      <w:proofErr w:type="spellStart"/>
      <w:r w:rsidRPr="006B369B">
        <w:rPr>
          <w:color w:val="111111"/>
          <w:sz w:val="28"/>
          <w:szCs w:val="28"/>
        </w:rPr>
        <w:t>положь</w:t>
      </w:r>
      <w:proofErr w:type="spellEnd"/>
      <w:r w:rsidRPr="006B369B">
        <w:rPr>
          <w:color w:val="111111"/>
          <w:sz w:val="28"/>
          <w:szCs w:val="28"/>
        </w:rPr>
        <w:t xml:space="preserve"> их на место”. “Я тебе сказала, а ты обратно не слушаешь”.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3. 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Речь воспитателя</w:t>
      </w:r>
      <w:r w:rsidRPr="006B369B">
        <w:rPr>
          <w:color w:val="111111"/>
          <w:sz w:val="28"/>
          <w:szCs w:val="28"/>
        </w:rPr>
        <w:t> должна быть ритмичной, плавной, нормальной громкости – не чрезмерно тихой, так как это снижает слуховое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восприятие и речевое внимание детей</w:t>
      </w:r>
      <w:r w:rsidRPr="006B369B">
        <w:rPr>
          <w:color w:val="111111"/>
          <w:sz w:val="28"/>
          <w:szCs w:val="28"/>
        </w:rPr>
        <w:t>, но и не чрезмерно громкой, поскольку может привести к быстрому утомлению акустического анализатора.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</w:t>
      </w:r>
      <w:r w:rsidRPr="006B369B">
        <w:rPr>
          <w:color w:val="111111"/>
          <w:sz w:val="28"/>
          <w:szCs w:val="28"/>
        </w:rPr>
        <w:t>Возможности слухового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речевого восприятия у детей</w:t>
      </w:r>
      <w:r w:rsidRPr="006B369B">
        <w:rPr>
          <w:color w:val="111111"/>
          <w:sz w:val="28"/>
          <w:szCs w:val="28"/>
        </w:rPr>
        <w:t> дошкольного возраста тесно связаны с возможностями качественной моторной реализации устной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6B369B">
        <w:rPr>
          <w:color w:val="111111"/>
          <w:sz w:val="28"/>
          <w:szCs w:val="28"/>
        </w:rPr>
        <w:t xml:space="preserve">. </w:t>
      </w:r>
      <w:proofErr w:type="gramStart"/>
      <w:r w:rsidRPr="006B369B">
        <w:rPr>
          <w:color w:val="111111"/>
          <w:sz w:val="28"/>
          <w:szCs w:val="28"/>
        </w:rPr>
        <w:t xml:space="preserve">А поскольку функции моторного </w:t>
      </w:r>
      <w:proofErr w:type="spellStart"/>
      <w:r w:rsidRPr="006B369B">
        <w:rPr>
          <w:color w:val="111111"/>
          <w:sz w:val="28"/>
          <w:szCs w:val="28"/>
        </w:rPr>
        <w:t>праксиса</w:t>
      </w:r>
      <w:proofErr w:type="spellEnd"/>
      <w:r w:rsidRPr="006B369B">
        <w:rPr>
          <w:color w:val="111111"/>
          <w:sz w:val="28"/>
          <w:szCs w:val="28"/>
        </w:rPr>
        <w:t xml:space="preserve"> у дошкольников еще недостаточно сформированы, артикуляционная программа обращенного высказывания должна включать в себя не более девяти слогов, что соответствует простому предложению из 3-4 слов.</w:t>
      </w:r>
      <w:proofErr w:type="gramEnd"/>
      <w:r w:rsidRPr="006B369B">
        <w:rPr>
          <w:color w:val="111111"/>
          <w:sz w:val="28"/>
          <w:szCs w:val="28"/>
        </w:rPr>
        <w:t xml:space="preserve"> При этом главная информативная часть высказывания должна быть вынесена в начало обращения </w:t>
      </w:r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6B369B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: слова обращения, смысловая часть и т. д.)</w:t>
      </w:r>
      <w:r w:rsidRPr="006B369B">
        <w:rPr>
          <w:color w:val="111111"/>
          <w:sz w:val="28"/>
          <w:szCs w:val="28"/>
        </w:rPr>
        <w:t>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Однако поскольку элементарной единицей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 является слог</w:t>
      </w:r>
      <w:r w:rsidRPr="006B369B">
        <w:rPr>
          <w:color w:val="111111"/>
          <w:sz w:val="28"/>
          <w:szCs w:val="28"/>
        </w:rPr>
        <w:t>, в процессе общения фраза, как правило, произносится слитно, как одно слово. Поэтому для улучшения слухового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восприятия устной речи детьми в речи</w:t>
      </w:r>
      <w:r w:rsidRPr="006B369B">
        <w:rPr>
          <w:color w:val="111111"/>
          <w:sz w:val="28"/>
          <w:szCs w:val="28"/>
        </w:rPr>
        <w:t> взрослых должны присутствовать логические ударения, паузы, помогающие выделить главную существенную в смысловом плане часть высказывания. Постановка логических ударений осуществляется изменением громкости и высоты голоса, паузами, замедлением темпа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6B369B">
        <w:rPr>
          <w:color w:val="111111"/>
          <w:sz w:val="28"/>
          <w:szCs w:val="28"/>
        </w:rPr>
        <w:t xml:space="preserve">, </w:t>
      </w:r>
      <w:proofErr w:type="spellStart"/>
      <w:r w:rsidRPr="006B369B">
        <w:rPr>
          <w:color w:val="111111"/>
          <w:sz w:val="28"/>
          <w:szCs w:val="28"/>
        </w:rPr>
        <w:t>послоговым</w:t>
      </w:r>
      <w:proofErr w:type="spellEnd"/>
      <w:r w:rsidRPr="006B369B">
        <w:rPr>
          <w:color w:val="111111"/>
          <w:sz w:val="28"/>
          <w:szCs w:val="28"/>
        </w:rPr>
        <w:t xml:space="preserve"> проговариванием.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</w:t>
      </w:r>
      <w:r w:rsidRPr="006B369B">
        <w:rPr>
          <w:color w:val="111111"/>
          <w:sz w:val="28"/>
          <w:szCs w:val="28"/>
        </w:rPr>
        <w:t>При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речевом</w:t>
      </w:r>
      <w:r w:rsidRPr="006B369B">
        <w:rPr>
          <w:color w:val="111111"/>
          <w:sz w:val="28"/>
          <w:szCs w:val="28"/>
        </w:rPr>
        <w:t xml:space="preserve"> общении с детьми нужно использовать средства выразительности </w:t>
      </w:r>
      <w:proofErr w:type="spellStart"/>
      <w:r w:rsidRPr="006B369B">
        <w:rPr>
          <w:color w:val="111111"/>
          <w:sz w:val="28"/>
          <w:szCs w:val="28"/>
        </w:rPr>
        <w:t>языка</w:t>
      </w:r>
      <w:proofErr w:type="gramStart"/>
      <w:r w:rsidRPr="006B369B">
        <w:rPr>
          <w:color w:val="111111"/>
          <w:sz w:val="28"/>
          <w:szCs w:val="28"/>
        </w:rPr>
        <w:t>.М</w:t>
      </w:r>
      <w:proofErr w:type="gramEnd"/>
      <w:r w:rsidRPr="006B369B">
        <w:rPr>
          <w:color w:val="111111"/>
          <w:sz w:val="28"/>
          <w:szCs w:val="28"/>
        </w:rPr>
        <w:t>онотонная</w:t>
      </w:r>
      <w:proofErr w:type="spellEnd"/>
      <w:r w:rsidRPr="006B369B">
        <w:rPr>
          <w:color w:val="111111"/>
          <w:sz w:val="28"/>
          <w:szCs w:val="28"/>
        </w:rPr>
        <w:t>, невыразительная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речь воспитателя</w:t>
      </w:r>
      <w:r w:rsidRPr="006B369B">
        <w:rPr>
          <w:color w:val="111111"/>
          <w:sz w:val="28"/>
          <w:szCs w:val="28"/>
        </w:rPr>
        <w:t> отрицательно влияет на поведение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6B369B">
        <w:rPr>
          <w:color w:val="111111"/>
          <w:sz w:val="28"/>
          <w:szCs w:val="28"/>
        </w:rPr>
        <w:t>, не затрагивает их эмоций.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Например, во время обеда в младшей группе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воспитательница обращается к детям</w:t>
      </w:r>
      <w:r w:rsidRPr="006B369B">
        <w:rPr>
          <w:color w:val="111111"/>
          <w:sz w:val="28"/>
          <w:szCs w:val="28"/>
        </w:rPr>
        <w:t>, которые медленно </w:t>
      </w:r>
      <w:r w:rsidRPr="006B369B">
        <w:rPr>
          <w:color w:val="111111"/>
          <w:sz w:val="28"/>
          <w:szCs w:val="28"/>
          <w:u w:val="single"/>
          <w:bdr w:val="none" w:sz="0" w:space="0" w:color="auto" w:frame="1"/>
        </w:rPr>
        <w:t>едят</w:t>
      </w:r>
      <w:r w:rsidRPr="006B369B">
        <w:rPr>
          <w:color w:val="111111"/>
          <w:sz w:val="28"/>
          <w:szCs w:val="28"/>
        </w:rPr>
        <w:t>: “Ешь, ешь скорее, жуй, глотай, не смотри по сторонам”. И это сухое, монотонное обращение к детям повторяется много раз, дети не реагируют.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В этой же группе другая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воспитательница</w:t>
      </w:r>
      <w:r w:rsidRPr="006B369B">
        <w:rPr>
          <w:color w:val="111111"/>
          <w:sz w:val="28"/>
          <w:szCs w:val="28"/>
        </w:rPr>
        <w:t> совсем по-иному вызывает у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6B369B">
        <w:rPr>
          <w:color w:val="111111"/>
          <w:sz w:val="28"/>
          <w:szCs w:val="28"/>
        </w:rPr>
        <w:t>положительное отношение к </w:t>
      </w:r>
      <w:r w:rsidRPr="006B369B">
        <w:rPr>
          <w:color w:val="111111"/>
          <w:sz w:val="28"/>
          <w:szCs w:val="28"/>
          <w:u w:val="single"/>
          <w:bdr w:val="none" w:sz="0" w:space="0" w:color="auto" w:frame="1"/>
        </w:rPr>
        <w:t>еде</w:t>
      </w:r>
      <w:r w:rsidRPr="006B369B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6B369B">
        <w:rPr>
          <w:color w:val="111111"/>
          <w:sz w:val="28"/>
          <w:szCs w:val="28"/>
        </w:rPr>
        <w:t>“Какой сегодня вкусный суп! Посмотрите, какой красивый зелёный горошек, бери его скорей на ложку. Вот так. Вкусно” Ребёнок соглашается.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  <w:u w:val="single"/>
          <w:bdr w:val="none" w:sz="0" w:space="0" w:color="auto" w:frame="1"/>
        </w:rPr>
        <w:t>Или</w:t>
      </w:r>
      <w:r w:rsidRPr="006B369B">
        <w:rPr>
          <w:color w:val="111111"/>
          <w:sz w:val="28"/>
          <w:szCs w:val="28"/>
        </w:rPr>
        <w:t xml:space="preserve">: “Наташа у нас сегодня умница, </w:t>
      </w:r>
      <w:proofErr w:type="gramStart"/>
      <w:r w:rsidRPr="006B369B">
        <w:rPr>
          <w:color w:val="111111"/>
          <w:sz w:val="28"/>
          <w:szCs w:val="28"/>
        </w:rPr>
        <w:t>научилась</w:t>
      </w:r>
      <w:proofErr w:type="gramEnd"/>
      <w:r w:rsidRPr="006B369B">
        <w:rPr>
          <w:color w:val="111111"/>
          <w:sz w:val="28"/>
          <w:szCs w:val="28"/>
        </w:rPr>
        <w:t xml:space="preserve"> есть быстро и аккуратно”. “И я умею быстро”, — раздаются голоса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6B369B">
        <w:rPr>
          <w:color w:val="111111"/>
          <w:sz w:val="28"/>
          <w:szCs w:val="28"/>
        </w:rPr>
        <w:t>. “Верно, Славик, у тебя зубки острые, они умеют быстро жевать”, — подтверждает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воспитательница</w:t>
      </w:r>
      <w:r w:rsidRPr="006B369B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6B369B">
        <w:rPr>
          <w:color w:val="111111"/>
          <w:sz w:val="28"/>
          <w:szCs w:val="28"/>
        </w:rPr>
        <w:t>дети улыбаются и быстро справляются с обедом.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4. По форме и по тону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речь</w:t>
      </w:r>
      <w:r w:rsidRPr="006B369B">
        <w:rPr>
          <w:color w:val="111111"/>
          <w:sz w:val="28"/>
          <w:szCs w:val="28"/>
        </w:rPr>
        <w:t> педагога всегда должна быть безупречно вежливой. Взрослые должны демонстрировать детям образцы правильного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речевого</w:t>
      </w:r>
      <w:r w:rsidRPr="006B369B">
        <w:rPr>
          <w:color w:val="111111"/>
          <w:sz w:val="28"/>
          <w:szCs w:val="28"/>
        </w:rPr>
        <w:t> поведения в различных ситуациях </w:t>
      </w:r>
      <w:r w:rsidRPr="006B369B">
        <w:rPr>
          <w:color w:val="111111"/>
          <w:sz w:val="28"/>
          <w:szCs w:val="28"/>
          <w:u w:val="single"/>
          <w:bdr w:val="none" w:sz="0" w:space="0" w:color="auto" w:frame="1"/>
        </w:rPr>
        <w:t>общения</w:t>
      </w:r>
      <w:r w:rsidRPr="006B369B">
        <w:rPr>
          <w:color w:val="111111"/>
          <w:sz w:val="28"/>
          <w:szCs w:val="28"/>
        </w:rPr>
        <w:t>: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-при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встрече</w:t>
      </w:r>
      <w:r w:rsidRPr="006B369B">
        <w:rPr>
          <w:color w:val="111111"/>
          <w:sz w:val="28"/>
          <w:szCs w:val="28"/>
        </w:rPr>
        <w:t> обязательно здороваться и вызывать ответную реакцию ребенка, аналогично вести себя и при прощании;</w:t>
      </w:r>
    </w:p>
    <w:p w:rsidR="006B369B" w:rsidRPr="006B369B" w:rsidRDefault="006B369B" w:rsidP="006B369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lastRenderedPageBreak/>
        <w:t>-обращение к ребенку не должно быть обезличенным – называние ребенка по имени демонстрирует личную заинтересованность собеседника в общении;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    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Речевой образец воспитателя</w:t>
      </w:r>
      <w:r w:rsidRPr="006B369B">
        <w:rPr>
          <w:color w:val="111111"/>
          <w:sz w:val="28"/>
          <w:szCs w:val="28"/>
        </w:rPr>
        <w:t> на занятиях имеет особое значение потому, что здесь привлекается внимание всех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одновременно к тому</w:t>
      </w:r>
      <w:r w:rsidRPr="006B369B">
        <w:rPr>
          <w:color w:val="111111"/>
          <w:sz w:val="28"/>
          <w:szCs w:val="28"/>
        </w:rPr>
        <w:t>, что говорит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6B369B">
        <w:rPr>
          <w:color w:val="111111"/>
          <w:sz w:val="28"/>
          <w:szCs w:val="28"/>
        </w:rPr>
        <w:t>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Особенно распространённой ошибкой является многословие,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употребление непонятных слов</w:t>
      </w:r>
      <w:r w:rsidRPr="006B369B">
        <w:rPr>
          <w:color w:val="111111"/>
          <w:sz w:val="28"/>
          <w:szCs w:val="28"/>
        </w:rPr>
        <w:t>, слов – паразитов.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6B369B">
        <w:rPr>
          <w:color w:val="111111"/>
          <w:sz w:val="28"/>
          <w:szCs w:val="28"/>
        </w:rPr>
        <w:t>Педагогам необходимо стремиться к искоренению неправильных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речевых привычек </w:t>
      </w:r>
      <w:r w:rsidRPr="006B369B">
        <w:rPr>
          <w:color w:val="111111"/>
          <w:sz w:val="28"/>
          <w:szCs w:val="28"/>
        </w:rPr>
        <w:t xml:space="preserve">(диалектное, сленговое коверкание слов, использование слов – </w:t>
      </w:r>
      <w:proofErr w:type="spellStart"/>
      <w:r w:rsidRPr="006B369B">
        <w:rPr>
          <w:color w:val="111111"/>
          <w:sz w:val="28"/>
          <w:szCs w:val="28"/>
        </w:rPr>
        <w:t>эмболо</w:t>
      </w:r>
      <w:proofErr w:type="gramStart"/>
      <w:r w:rsidRPr="006B369B">
        <w:rPr>
          <w:color w:val="111111"/>
          <w:sz w:val="28"/>
          <w:szCs w:val="28"/>
        </w:rPr>
        <w:t>в</w:t>
      </w:r>
      <w:proofErr w:type="spellEnd"/>
      <w:r w:rsidRPr="006B369B">
        <w:rPr>
          <w:color w:val="111111"/>
          <w:sz w:val="28"/>
          <w:szCs w:val="28"/>
        </w:rPr>
        <w:t>-</w:t>
      </w:r>
      <w:proofErr w:type="gramEnd"/>
      <w:r w:rsidRPr="006B369B">
        <w:rPr>
          <w:color w:val="111111"/>
          <w:sz w:val="28"/>
          <w:szCs w:val="28"/>
        </w:rPr>
        <w:t xml:space="preserve"> мусорных слов, нужно стараться не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употреблять</w:t>
      </w:r>
      <w:r w:rsidRPr="006B369B">
        <w:rPr>
          <w:color w:val="111111"/>
          <w:sz w:val="28"/>
          <w:szCs w:val="28"/>
        </w:rPr>
        <w:t xml:space="preserve"> слова – паразиты </w:t>
      </w:r>
      <w:proofErr w:type="spellStart"/>
      <w:r w:rsidRPr="006B369B">
        <w:rPr>
          <w:color w:val="111111"/>
          <w:sz w:val="28"/>
          <w:szCs w:val="28"/>
        </w:rPr>
        <w:t>такие,как</w:t>
      </w:r>
      <w:proofErr w:type="spellEnd"/>
      <w:r w:rsidRPr="006B369B">
        <w:rPr>
          <w:color w:val="111111"/>
          <w:sz w:val="28"/>
          <w:szCs w:val="28"/>
        </w:rPr>
        <w:t> </w:t>
      </w:r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«понимаешь»</w:t>
      </w:r>
      <w:r w:rsidRPr="006B369B">
        <w:rPr>
          <w:color w:val="111111"/>
          <w:sz w:val="28"/>
          <w:szCs w:val="28"/>
        </w:rPr>
        <w:t>, </w:t>
      </w:r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«вот»</w:t>
      </w:r>
      <w:r w:rsidRPr="006B369B">
        <w:rPr>
          <w:color w:val="111111"/>
          <w:sz w:val="28"/>
          <w:szCs w:val="28"/>
        </w:rPr>
        <w:t>, </w:t>
      </w:r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«между прочим»</w:t>
      </w:r>
      <w:r w:rsidRPr="006B369B">
        <w:rPr>
          <w:color w:val="111111"/>
          <w:sz w:val="28"/>
          <w:szCs w:val="28"/>
        </w:rPr>
        <w:t>, убогим выглядит язык, в котором пестрят </w:t>
      </w:r>
      <w:r w:rsidRPr="006B369B">
        <w:rPr>
          <w:color w:val="111111"/>
          <w:sz w:val="28"/>
          <w:szCs w:val="28"/>
          <w:u w:val="single"/>
          <w:bdr w:val="none" w:sz="0" w:space="0" w:color="auto" w:frame="1"/>
        </w:rPr>
        <w:t>междометия</w:t>
      </w:r>
      <w:r w:rsidRPr="006B369B">
        <w:rPr>
          <w:color w:val="111111"/>
          <w:sz w:val="28"/>
          <w:szCs w:val="28"/>
        </w:rPr>
        <w:t>: </w:t>
      </w:r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«ага»</w:t>
      </w:r>
      <w:r w:rsidRPr="006B369B">
        <w:rPr>
          <w:color w:val="111111"/>
          <w:sz w:val="28"/>
          <w:szCs w:val="28"/>
        </w:rPr>
        <w:t>, </w:t>
      </w:r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«угу»</w:t>
      </w:r>
      <w:r w:rsidRPr="006B369B">
        <w:rPr>
          <w:color w:val="111111"/>
          <w:sz w:val="28"/>
          <w:szCs w:val="28"/>
        </w:rPr>
        <w:t>, </w:t>
      </w:r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«ого»</w:t>
      </w:r>
      <w:r w:rsidRPr="006B369B">
        <w:rPr>
          <w:color w:val="111111"/>
          <w:sz w:val="28"/>
          <w:szCs w:val="28"/>
        </w:rPr>
        <w:t>).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6B369B">
        <w:rPr>
          <w:color w:val="111111"/>
          <w:sz w:val="28"/>
          <w:szCs w:val="28"/>
        </w:rPr>
        <w:t>Ещё хочется остановиться на такой проблеме, как постановка вопроса. Часто в практике,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воспитатели</w:t>
      </w:r>
      <w:r w:rsidRPr="006B369B">
        <w:rPr>
          <w:color w:val="111111"/>
          <w:sz w:val="28"/>
          <w:szCs w:val="28"/>
        </w:rPr>
        <w:t> на занятии задают вопрос неверно, не продуманно.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Большое значение для ясности понимания вопроса имеет краткость формулировки. Например, на занятии по пересказу педагог </w:t>
      </w:r>
      <w:r w:rsidRPr="006B369B">
        <w:rPr>
          <w:color w:val="111111"/>
          <w:sz w:val="28"/>
          <w:szCs w:val="28"/>
          <w:u w:val="single"/>
          <w:bdr w:val="none" w:sz="0" w:space="0" w:color="auto" w:frame="1"/>
        </w:rPr>
        <w:t>говорит</w:t>
      </w:r>
      <w:r w:rsidRPr="006B369B">
        <w:rPr>
          <w:color w:val="111111"/>
          <w:sz w:val="28"/>
          <w:szCs w:val="28"/>
        </w:rPr>
        <w:t>: “Дети, послушайте, теперь я вам задам вопрос, вы подумайте хорошенько и отвечайте мне правильно, что такое метель?”</w:t>
      </w:r>
    </w:p>
    <w:p w:rsidR="006B369B" w:rsidRPr="006B369B" w:rsidRDefault="006B369B" w:rsidP="006B369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Подобное многословие затемняет смысл вопроса, утомляет внимание и слух, и дети молчат или отвечают неправильно.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5. 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6B369B">
        <w:rPr>
          <w:color w:val="111111"/>
          <w:sz w:val="28"/>
          <w:szCs w:val="28"/>
        </w:rPr>
        <w:t> обязан быть достаточно натренирован в правильной артикуляции звуков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 и их сочетаний</w:t>
      </w:r>
      <w:r w:rsidRPr="006B369B">
        <w:rPr>
          <w:color w:val="111111"/>
          <w:sz w:val="28"/>
          <w:szCs w:val="28"/>
        </w:rPr>
        <w:t xml:space="preserve">, что сделает более четкой его дикцию. </w:t>
      </w:r>
      <w:proofErr w:type="gramStart"/>
      <w:r w:rsidRPr="006B369B">
        <w:rPr>
          <w:color w:val="111111"/>
          <w:sz w:val="28"/>
          <w:szCs w:val="28"/>
        </w:rPr>
        <w:t>А также натренирован в модулировании своим голосом всех </w:t>
      </w:r>
      <w:r w:rsidRPr="006B369B">
        <w:rPr>
          <w:color w:val="111111"/>
          <w:sz w:val="28"/>
          <w:szCs w:val="28"/>
          <w:u w:val="single"/>
          <w:bdr w:val="none" w:sz="0" w:space="0" w:color="auto" w:frame="1"/>
        </w:rPr>
        <w:t>просодем</w:t>
      </w:r>
      <w:r w:rsidRPr="006B369B">
        <w:rPr>
          <w:color w:val="111111"/>
          <w:sz w:val="28"/>
          <w:szCs w:val="28"/>
        </w:rPr>
        <w:t>: силы голоса, высоты тона, темпа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6B369B">
        <w:rPr>
          <w:color w:val="111111"/>
          <w:sz w:val="28"/>
          <w:szCs w:val="28"/>
        </w:rPr>
        <w:t>, тембра голоса — для выражения различных человеческих </w:t>
      </w:r>
      <w:r w:rsidRPr="006B369B">
        <w:rPr>
          <w:color w:val="111111"/>
          <w:sz w:val="28"/>
          <w:szCs w:val="28"/>
          <w:u w:val="single"/>
          <w:bdr w:val="none" w:sz="0" w:space="0" w:color="auto" w:frame="1"/>
        </w:rPr>
        <w:t>чувств</w:t>
      </w:r>
      <w:r w:rsidRPr="006B369B">
        <w:rPr>
          <w:color w:val="111111"/>
          <w:sz w:val="28"/>
          <w:szCs w:val="28"/>
        </w:rPr>
        <w:t>: радости, горя, страха, торжества, досады, одобрения, гнева, ласки и т. д.</w:t>
      </w:r>
      <w:proofErr w:type="gramEnd"/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</w:t>
      </w:r>
      <w:r w:rsidRPr="006B369B">
        <w:rPr>
          <w:color w:val="111111"/>
          <w:sz w:val="28"/>
          <w:szCs w:val="28"/>
        </w:rPr>
        <w:t>Наряду с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требованиями к образцу речи воспитателя</w:t>
      </w:r>
      <w:r w:rsidRPr="006B369B">
        <w:rPr>
          <w:color w:val="111111"/>
          <w:sz w:val="28"/>
          <w:szCs w:val="28"/>
        </w:rPr>
        <w:t> необходимо сказать и о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требованиях воспитателя к детям</w:t>
      </w:r>
      <w:r w:rsidRPr="006B369B">
        <w:rPr>
          <w:color w:val="111111"/>
          <w:sz w:val="28"/>
          <w:szCs w:val="28"/>
        </w:rPr>
        <w:t>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1. 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Воспитателю</w:t>
      </w:r>
      <w:r w:rsidRPr="006B369B">
        <w:rPr>
          <w:color w:val="111111"/>
          <w:sz w:val="28"/>
          <w:szCs w:val="28"/>
        </w:rPr>
        <w:t> надо не только дать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речевой образец детям</w:t>
      </w:r>
      <w:r w:rsidRPr="006B369B">
        <w:rPr>
          <w:color w:val="111111"/>
          <w:sz w:val="28"/>
          <w:szCs w:val="28"/>
        </w:rPr>
        <w:t>, но и проверить, как овладели им дети </w:t>
      </w:r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(для этого используются упражнения, повторения)</w:t>
      </w:r>
      <w:r w:rsidRPr="006B369B">
        <w:rPr>
          <w:color w:val="111111"/>
          <w:sz w:val="28"/>
          <w:szCs w:val="28"/>
        </w:rPr>
        <w:t>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2. Необходимо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 у детей</w:t>
      </w:r>
      <w:r w:rsidRPr="006B369B">
        <w:rPr>
          <w:color w:val="111111"/>
          <w:sz w:val="28"/>
          <w:szCs w:val="28"/>
        </w:rPr>
        <w:t> интерес к умению правильно говорить </w:t>
      </w:r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(применяя поощрения, пример хорошо говорящих </w:t>
      </w:r>
      <w:r w:rsidRPr="006B369B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детей</w:t>
      </w:r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B369B">
        <w:rPr>
          <w:color w:val="111111"/>
          <w:sz w:val="28"/>
          <w:szCs w:val="28"/>
        </w:rPr>
        <w:t>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3. Нужно систематически контролировать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речь детей прислушиваться</w:t>
      </w:r>
      <w:r w:rsidRPr="006B369B">
        <w:rPr>
          <w:color w:val="111111"/>
          <w:sz w:val="28"/>
          <w:szCs w:val="28"/>
        </w:rPr>
        <w:t>, как говорят дети, вовремя исправлять ошибки.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6B369B">
        <w:rPr>
          <w:i/>
          <w:color w:val="111111"/>
          <w:sz w:val="28"/>
          <w:szCs w:val="28"/>
        </w:rPr>
        <w:t xml:space="preserve">       В заключение следует сказать, что правильной </w:t>
      </w:r>
      <w:r w:rsidRPr="006B369B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речи</w:t>
      </w:r>
      <w:r w:rsidRPr="006B369B">
        <w:rPr>
          <w:i/>
          <w:color w:val="111111"/>
          <w:sz w:val="28"/>
          <w:szCs w:val="28"/>
        </w:rPr>
        <w:t> человек обучается всю жизнь. Каждому ребенку мы должны привить вкус к хорошей </w:t>
      </w:r>
      <w:r w:rsidRPr="006B369B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речи и отвращение к речи грубой</w:t>
      </w:r>
      <w:r w:rsidRPr="006B369B">
        <w:rPr>
          <w:i/>
          <w:color w:val="111111"/>
          <w:sz w:val="28"/>
          <w:szCs w:val="28"/>
        </w:rPr>
        <w:t>, вульгарной, безграмотной.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Рассмотрим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употребление</w:t>
      </w:r>
      <w:r w:rsidRPr="006B369B">
        <w:rPr>
          <w:color w:val="111111"/>
          <w:sz w:val="28"/>
          <w:szCs w:val="28"/>
        </w:rPr>
        <w:t> некоторых слов в соответствии с нормами современного русского </w:t>
      </w:r>
      <w:r w:rsidRPr="006B369B">
        <w:rPr>
          <w:color w:val="111111"/>
          <w:sz w:val="28"/>
          <w:szCs w:val="28"/>
          <w:u w:val="single"/>
          <w:bdr w:val="none" w:sz="0" w:space="0" w:color="auto" w:frame="1"/>
        </w:rPr>
        <w:t>языка</w:t>
      </w:r>
      <w:r w:rsidRPr="006B369B">
        <w:rPr>
          <w:color w:val="111111"/>
          <w:sz w:val="28"/>
          <w:szCs w:val="28"/>
        </w:rPr>
        <w:t>:</w:t>
      </w:r>
    </w:p>
    <w:p w:rsidR="006B369B" w:rsidRPr="006B369B" w:rsidRDefault="006B369B" w:rsidP="006B369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-</w:t>
      </w:r>
      <w:proofErr w:type="spellStart"/>
      <w:r w:rsidRPr="006B369B">
        <w:rPr>
          <w:color w:val="111111"/>
          <w:sz w:val="28"/>
          <w:szCs w:val="28"/>
        </w:rPr>
        <w:t>ДеньгАми</w:t>
      </w:r>
      <w:proofErr w:type="spellEnd"/>
    </w:p>
    <w:p w:rsidR="006B369B" w:rsidRPr="006B369B" w:rsidRDefault="006B369B" w:rsidP="006B369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-</w:t>
      </w:r>
      <w:proofErr w:type="spellStart"/>
      <w:r w:rsidRPr="006B369B">
        <w:rPr>
          <w:color w:val="111111"/>
          <w:sz w:val="28"/>
          <w:szCs w:val="28"/>
        </w:rPr>
        <w:t>ЗвонИшь</w:t>
      </w:r>
      <w:proofErr w:type="spellEnd"/>
      <w:r w:rsidRPr="006B369B">
        <w:rPr>
          <w:color w:val="111111"/>
          <w:sz w:val="28"/>
          <w:szCs w:val="28"/>
        </w:rPr>
        <w:t xml:space="preserve"> – </w:t>
      </w:r>
      <w:proofErr w:type="spellStart"/>
      <w:r w:rsidRPr="006B369B">
        <w:rPr>
          <w:color w:val="111111"/>
          <w:sz w:val="28"/>
          <w:szCs w:val="28"/>
        </w:rPr>
        <w:t>ПозвонИшь</w:t>
      </w:r>
      <w:proofErr w:type="spellEnd"/>
      <w:r w:rsidRPr="006B369B">
        <w:rPr>
          <w:color w:val="111111"/>
          <w:sz w:val="28"/>
          <w:szCs w:val="28"/>
        </w:rPr>
        <w:t xml:space="preserve"> – </w:t>
      </w:r>
      <w:proofErr w:type="spellStart"/>
      <w:r w:rsidRPr="006B369B">
        <w:rPr>
          <w:color w:val="111111"/>
          <w:sz w:val="28"/>
          <w:szCs w:val="28"/>
        </w:rPr>
        <w:t>ЗвонЯт</w:t>
      </w:r>
      <w:proofErr w:type="spellEnd"/>
      <w:r w:rsidRPr="006B369B">
        <w:rPr>
          <w:color w:val="111111"/>
          <w:sz w:val="28"/>
          <w:szCs w:val="28"/>
        </w:rPr>
        <w:t xml:space="preserve"> – </w:t>
      </w:r>
      <w:proofErr w:type="spellStart"/>
      <w:r w:rsidRPr="006B369B">
        <w:rPr>
          <w:color w:val="111111"/>
          <w:sz w:val="28"/>
          <w:szCs w:val="28"/>
        </w:rPr>
        <w:t>ПозвонЯт</w:t>
      </w:r>
      <w:proofErr w:type="spellEnd"/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-</w:t>
      </w:r>
      <w:proofErr w:type="spellStart"/>
      <w:r w:rsidRPr="006B369B">
        <w:rPr>
          <w:color w:val="111111"/>
          <w:sz w:val="28"/>
          <w:szCs w:val="28"/>
        </w:rPr>
        <w:t>НачалсЯ</w:t>
      </w:r>
      <w:proofErr w:type="spellEnd"/>
      <w:r w:rsidRPr="006B369B">
        <w:rPr>
          <w:color w:val="111111"/>
          <w:sz w:val="28"/>
          <w:szCs w:val="28"/>
        </w:rPr>
        <w:t> </w:t>
      </w:r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(обед </w:t>
      </w:r>
      <w:proofErr w:type="spellStart"/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началсЯ</w:t>
      </w:r>
      <w:proofErr w:type="spellEnd"/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B369B">
        <w:rPr>
          <w:color w:val="111111"/>
          <w:sz w:val="28"/>
          <w:szCs w:val="28"/>
        </w:rPr>
        <w:t xml:space="preserve"> – </w:t>
      </w:r>
      <w:proofErr w:type="spellStart"/>
      <w:r w:rsidRPr="006B369B">
        <w:rPr>
          <w:color w:val="111111"/>
          <w:sz w:val="28"/>
          <w:szCs w:val="28"/>
        </w:rPr>
        <w:t>НачалОсь</w:t>
      </w:r>
      <w:proofErr w:type="spellEnd"/>
      <w:r w:rsidRPr="006B369B">
        <w:rPr>
          <w:color w:val="111111"/>
          <w:sz w:val="28"/>
          <w:szCs w:val="28"/>
        </w:rPr>
        <w:t xml:space="preserve"> – </w:t>
      </w:r>
      <w:proofErr w:type="spellStart"/>
      <w:r w:rsidRPr="006B369B">
        <w:rPr>
          <w:color w:val="111111"/>
          <w:sz w:val="28"/>
          <w:szCs w:val="28"/>
        </w:rPr>
        <w:t>НачалИсь</w:t>
      </w:r>
      <w:proofErr w:type="spellEnd"/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6B369B">
        <w:rPr>
          <w:color w:val="111111"/>
          <w:sz w:val="28"/>
          <w:szCs w:val="28"/>
        </w:rPr>
        <w:t>- Лазить, лазать – не лазь (не лазьте, не лазай </w:t>
      </w:r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(не лазайте)</w:t>
      </w:r>
      <w:proofErr w:type="gramEnd"/>
    </w:p>
    <w:p w:rsidR="006B369B" w:rsidRPr="006B369B" w:rsidRDefault="006B369B" w:rsidP="006B369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lastRenderedPageBreak/>
        <w:t>- Ехать – поезжай, поезжайте</w:t>
      </w:r>
    </w:p>
    <w:p w:rsidR="006B369B" w:rsidRPr="006B369B" w:rsidRDefault="006B369B" w:rsidP="006B369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- Лечь – ляг, лягте</w:t>
      </w:r>
    </w:p>
    <w:p w:rsidR="006B369B" w:rsidRPr="006B369B" w:rsidRDefault="006B369B" w:rsidP="006B369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-</w:t>
      </w:r>
      <w:proofErr w:type="spellStart"/>
      <w:r w:rsidRPr="006B369B">
        <w:rPr>
          <w:color w:val="111111"/>
          <w:sz w:val="28"/>
          <w:szCs w:val="28"/>
        </w:rPr>
        <w:t>СвЁкла</w:t>
      </w:r>
      <w:proofErr w:type="spellEnd"/>
    </w:p>
    <w:p w:rsidR="006B369B" w:rsidRPr="006B369B" w:rsidRDefault="006B369B" w:rsidP="006B369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 xml:space="preserve">- </w:t>
      </w:r>
      <w:proofErr w:type="spellStart"/>
      <w:r w:rsidRPr="006B369B">
        <w:rPr>
          <w:color w:val="111111"/>
          <w:sz w:val="28"/>
          <w:szCs w:val="28"/>
        </w:rPr>
        <w:t>квартАл</w:t>
      </w:r>
      <w:proofErr w:type="spellEnd"/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- красивее </w:t>
      </w:r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(не красивее, не </w:t>
      </w:r>
      <w:proofErr w:type="spellStart"/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красивше</w:t>
      </w:r>
      <w:proofErr w:type="spellEnd"/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6B369B" w:rsidRPr="006B369B" w:rsidRDefault="006B369B" w:rsidP="006B369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-много чулок, сапог, но носков</w:t>
      </w:r>
    </w:p>
    <w:p w:rsidR="006B369B" w:rsidRPr="006B369B" w:rsidRDefault="006B369B" w:rsidP="006B369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-килограммов</w:t>
      </w:r>
    </w:p>
    <w:p w:rsidR="006B369B" w:rsidRPr="006B369B" w:rsidRDefault="006B369B" w:rsidP="006B369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-помидоров</w:t>
      </w:r>
    </w:p>
    <w:p w:rsidR="006B369B" w:rsidRPr="006B369B" w:rsidRDefault="006B369B" w:rsidP="006B369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-граблей</w:t>
      </w:r>
    </w:p>
    <w:p w:rsidR="006B369B" w:rsidRPr="006B369B" w:rsidRDefault="006B369B" w:rsidP="006B369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-полотенец</w:t>
      </w:r>
    </w:p>
    <w:p w:rsidR="006B369B" w:rsidRPr="006B369B" w:rsidRDefault="006B369B" w:rsidP="006B369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 xml:space="preserve">-нельзя говорить </w:t>
      </w:r>
      <w:proofErr w:type="spellStart"/>
      <w:r w:rsidRPr="006B369B">
        <w:rPr>
          <w:color w:val="111111"/>
          <w:sz w:val="28"/>
          <w:szCs w:val="28"/>
        </w:rPr>
        <w:t>местов</w:t>
      </w:r>
      <w:proofErr w:type="spellEnd"/>
      <w:r w:rsidRPr="006B369B">
        <w:rPr>
          <w:color w:val="111111"/>
          <w:sz w:val="28"/>
          <w:szCs w:val="28"/>
        </w:rPr>
        <w:t xml:space="preserve">, </w:t>
      </w:r>
      <w:proofErr w:type="spellStart"/>
      <w:r w:rsidRPr="006B369B">
        <w:rPr>
          <w:color w:val="111111"/>
          <w:sz w:val="28"/>
          <w:szCs w:val="28"/>
        </w:rPr>
        <w:t>делов</w:t>
      </w:r>
      <w:proofErr w:type="spellEnd"/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-не следует изменять несклоняемые </w:t>
      </w:r>
      <w:r w:rsidRPr="006B369B">
        <w:rPr>
          <w:color w:val="111111"/>
          <w:sz w:val="28"/>
          <w:szCs w:val="28"/>
          <w:u w:val="single"/>
          <w:bdr w:val="none" w:sz="0" w:space="0" w:color="auto" w:frame="1"/>
        </w:rPr>
        <w:t>существительные</w:t>
      </w:r>
      <w:r w:rsidRPr="006B369B">
        <w:rPr>
          <w:color w:val="111111"/>
          <w:sz w:val="28"/>
          <w:szCs w:val="28"/>
        </w:rPr>
        <w:t xml:space="preserve">: в новом </w:t>
      </w:r>
      <w:proofErr w:type="spellStart"/>
      <w:r w:rsidRPr="006B369B">
        <w:rPr>
          <w:color w:val="111111"/>
          <w:sz w:val="28"/>
          <w:szCs w:val="28"/>
        </w:rPr>
        <w:t>палъте</w:t>
      </w:r>
      <w:proofErr w:type="spellEnd"/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  <w:u w:val="single"/>
          <w:bdr w:val="none" w:sz="0" w:space="0" w:color="auto" w:frame="1"/>
        </w:rPr>
        <w:t>-неверно</w:t>
      </w:r>
      <w:r w:rsidRPr="006B369B">
        <w:rPr>
          <w:color w:val="111111"/>
          <w:sz w:val="28"/>
          <w:szCs w:val="28"/>
        </w:rPr>
        <w:t xml:space="preserve">: </w:t>
      </w:r>
      <w:proofErr w:type="gramStart"/>
      <w:r w:rsidRPr="006B369B">
        <w:rPr>
          <w:color w:val="111111"/>
          <w:sz w:val="28"/>
          <w:szCs w:val="28"/>
        </w:rPr>
        <w:t>более лучше</w:t>
      </w:r>
      <w:proofErr w:type="gramEnd"/>
      <w:r w:rsidRPr="006B369B">
        <w:rPr>
          <w:color w:val="111111"/>
          <w:sz w:val="28"/>
          <w:szCs w:val="28"/>
        </w:rPr>
        <w:t> </w:t>
      </w:r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(просто — лучше)</w:t>
      </w:r>
      <w:r w:rsidRPr="006B369B">
        <w:rPr>
          <w:color w:val="111111"/>
          <w:sz w:val="28"/>
          <w:szCs w:val="28"/>
        </w:rPr>
        <w:t> или самый умнейший </w:t>
      </w:r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(умнейший или самый умный)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- настал предел терпения </w:t>
      </w:r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(терпению)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-КЛАСТЬ – это нормативное литературное слово, а ЛОЖИТЬ – просторечное. Ошибкой являются </w:t>
      </w:r>
      <w:r w:rsidRPr="006B369B">
        <w:rPr>
          <w:color w:val="111111"/>
          <w:sz w:val="28"/>
          <w:szCs w:val="28"/>
          <w:u w:val="single"/>
          <w:bdr w:val="none" w:sz="0" w:space="0" w:color="auto" w:frame="1"/>
        </w:rPr>
        <w:t>выражения</w:t>
      </w:r>
      <w:r w:rsidRPr="006B369B">
        <w:rPr>
          <w:color w:val="111111"/>
          <w:sz w:val="28"/>
          <w:szCs w:val="28"/>
        </w:rPr>
        <w:t xml:space="preserve">: *Я ложу книгу на место, *Он </w:t>
      </w:r>
      <w:proofErr w:type="spellStart"/>
      <w:r w:rsidRPr="006B369B">
        <w:rPr>
          <w:color w:val="111111"/>
          <w:sz w:val="28"/>
          <w:szCs w:val="28"/>
        </w:rPr>
        <w:t>ложит</w:t>
      </w:r>
      <w:proofErr w:type="spellEnd"/>
      <w:r w:rsidRPr="006B369B">
        <w:rPr>
          <w:color w:val="111111"/>
          <w:sz w:val="28"/>
          <w:szCs w:val="28"/>
        </w:rPr>
        <w:t xml:space="preserve"> папку на стол и т. д. Нужно </w:t>
      </w:r>
      <w:r w:rsidRPr="006B3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употребить глагол класть</w:t>
      </w:r>
      <w:r w:rsidRPr="006B369B">
        <w:rPr>
          <w:color w:val="111111"/>
          <w:sz w:val="28"/>
          <w:szCs w:val="28"/>
        </w:rPr>
        <w:t>: Я кладу книги на место, Он кладет папку на стол.</w:t>
      </w:r>
    </w:p>
    <w:p w:rsidR="006B369B" w:rsidRPr="006B369B" w:rsidRDefault="006B369B" w:rsidP="006B369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НАДЕТЬ – ОДЕТЬ</w:t>
      </w:r>
    </w:p>
    <w:p w:rsidR="006B369B" w:rsidRPr="006B369B" w:rsidRDefault="006B369B" w:rsidP="006B3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369B">
        <w:rPr>
          <w:color w:val="111111"/>
          <w:sz w:val="28"/>
          <w:szCs w:val="28"/>
        </w:rPr>
        <w:t>Глагол НАДЕТЬ обозначает действие, производимое по отношению к самому себе или </w:t>
      </w:r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(в </w:t>
      </w:r>
      <w:r w:rsidRPr="006B369B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конструкциях с предлогом </w:t>
      </w:r>
      <w:proofErr w:type="gramStart"/>
      <w:r w:rsidRPr="006B369B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НА</w:t>
      </w:r>
      <w:proofErr w:type="gramEnd"/>
      <w:r w:rsidRPr="006B369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B369B">
        <w:rPr>
          <w:color w:val="111111"/>
          <w:sz w:val="28"/>
          <w:szCs w:val="28"/>
        </w:rPr>
        <w:t> </w:t>
      </w:r>
      <w:proofErr w:type="gramStart"/>
      <w:r w:rsidRPr="006B369B">
        <w:rPr>
          <w:color w:val="111111"/>
          <w:sz w:val="28"/>
          <w:szCs w:val="28"/>
        </w:rPr>
        <w:t>по</w:t>
      </w:r>
      <w:proofErr w:type="gramEnd"/>
      <w:r w:rsidRPr="006B369B">
        <w:rPr>
          <w:color w:val="111111"/>
          <w:sz w:val="28"/>
          <w:szCs w:val="28"/>
        </w:rPr>
        <w:t xml:space="preserve"> отношению к другому лицу либо </w:t>
      </w:r>
      <w:r w:rsidRPr="006B369B">
        <w:rPr>
          <w:color w:val="111111"/>
          <w:sz w:val="28"/>
          <w:szCs w:val="28"/>
          <w:u w:val="single"/>
          <w:bdr w:val="none" w:sz="0" w:space="0" w:color="auto" w:frame="1"/>
        </w:rPr>
        <w:t>предмету</w:t>
      </w:r>
      <w:r w:rsidRPr="006B369B">
        <w:rPr>
          <w:color w:val="111111"/>
          <w:sz w:val="28"/>
          <w:szCs w:val="28"/>
        </w:rPr>
        <w:t>: надеть пальто, туфли, очки, кольцо; надеть шубу на ребенка, надеть наволочку на подушку. Глагол ОДЕТЬ обозначает действие, обращенное на другое лицо или предмет, выраженный прямым дополнением (т. е. существительным или местоимением в винительном падеже без предлога): одеть ребенка, одеть куклу.</w:t>
      </w:r>
    </w:p>
    <w:p w:rsidR="00855026" w:rsidRPr="006B369B" w:rsidRDefault="00855026" w:rsidP="006B36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5026" w:rsidRPr="006B369B" w:rsidSect="006B369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BB3"/>
    <w:rsid w:val="00002364"/>
    <w:rsid w:val="0000558F"/>
    <w:rsid w:val="00005862"/>
    <w:rsid w:val="00016FCB"/>
    <w:rsid w:val="00023596"/>
    <w:rsid w:val="000307E0"/>
    <w:rsid w:val="00040955"/>
    <w:rsid w:val="00054E3B"/>
    <w:rsid w:val="00056641"/>
    <w:rsid w:val="0005766B"/>
    <w:rsid w:val="00057730"/>
    <w:rsid w:val="00060280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57EB"/>
    <w:rsid w:val="000C2274"/>
    <w:rsid w:val="000C3125"/>
    <w:rsid w:val="000C4D04"/>
    <w:rsid w:val="000C6B2C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717D"/>
    <w:rsid w:val="001117A6"/>
    <w:rsid w:val="00111812"/>
    <w:rsid w:val="0011616D"/>
    <w:rsid w:val="0012041C"/>
    <w:rsid w:val="00121DCF"/>
    <w:rsid w:val="0012721C"/>
    <w:rsid w:val="00133E69"/>
    <w:rsid w:val="00134FE8"/>
    <w:rsid w:val="00136374"/>
    <w:rsid w:val="0013780D"/>
    <w:rsid w:val="00137A9D"/>
    <w:rsid w:val="00151A12"/>
    <w:rsid w:val="00170411"/>
    <w:rsid w:val="001740AE"/>
    <w:rsid w:val="00174E72"/>
    <w:rsid w:val="0017512A"/>
    <w:rsid w:val="00183D53"/>
    <w:rsid w:val="001869F4"/>
    <w:rsid w:val="00190D2B"/>
    <w:rsid w:val="00195CA7"/>
    <w:rsid w:val="00196A7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47A8"/>
    <w:rsid w:val="001E76ED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429B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2729"/>
    <w:rsid w:val="002731EC"/>
    <w:rsid w:val="0027538A"/>
    <w:rsid w:val="002827FD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413F"/>
    <w:rsid w:val="002F21D2"/>
    <w:rsid w:val="002F426B"/>
    <w:rsid w:val="002F7083"/>
    <w:rsid w:val="003004B4"/>
    <w:rsid w:val="0030740C"/>
    <w:rsid w:val="00312825"/>
    <w:rsid w:val="00322908"/>
    <w:rsid w:val="00326EBA"/>
    <w:rsid w:val="00327118"/>
    <w:rsid w:val="0033266D"/>
    <w:rsid w:val="00332FD0"/>
    <w:rsid w:val="003345D7"/>
    <w:rsid w:val="00336260"/>
    <w:rsid w:val="00351DBE"/>
    <w:rsid w:val="003548EE"/>
    <w:rsid w:val="00361688"/>
    <w:rsid w:val="003636E5"/>
    <w:rsid w:val="00372C08"/>
    <w:rsid w:val="00374B9F"/>
    <w:rsid w:val="00380671"/>
    <w:rsid w:val="00391CBB"/>
    <w:rsid w:val="00392EA3"/>
    <w:rsid w:val="00396DD0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5929"/>
    <w:rsid w:val="00407F67"/>
    <w:rsid w:val="00411267"/>
    <w:rsid w:val="004114A1"/>
    <w:rsid w:val="0041214E"/>
    <w:rsid w:val="00417176"/>
    <w:rsid w:val="004251E0"/>
    <w:rsid w:val="00425330"/>
    <w:rsid w:val="0042665E"/>
    <w:rsid w:val="00446714"/>
    <w:rsid w:val="0045049A"/>
    <w:rsid w:val="004513F3"/>
    <w:rsid w:val="004518E2"/>
    <w:rsid w:val="0045251D"/>
    <w:rsid w:val="00454E7B"/>
    <w:rsid w:val="00455D64"/>
    <w:rsid w:val="00485555"/>
    <w:rsid w:val="00493700"/>
    <w:rsid w:val="00495CE0"/>
    <w:rsid w:val="00497D07"/>
    <w:rsid w:val="004A7FF9"/>
    <w:rsid w:val="004B18A5"/>
    <w:rsid w:val="004B3EBD"/>
    <w:rsid w:val="004B5DE0"/>
    <w:rsid w:val="004C6659"/>
    <w:rsid w:val="004C67A2"/>
    <w:rsid w:val="004D09D3"/>
    <w:rsid w:val="004D5A61"/>
    <w:rsid w:val="004E4775"/>
    <w:rsid w:val="004E5567"/>
    <w:rsid w:val="004F45C4"/>
    <w:rsid w:val="004F47C2"/>
    <w:rsid w:val="004F5013"/>
    <w:rsid w:val="004F7F25"/>
    <w:rsid w:val="004F7F36"/>
    <w:rsid w:val="00506281"/>
    <w:rsid w:val="0051576E"/>
    <w:rsid w:val="00516B36"/>
    <w:rsid w:val="00516EA7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B3C67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7F80"/>
    <w:rsid w:val="00630B4E"/>
    <w:rsid w:val="006338CF"/>
    <w:rsid w:val="00636E2C"/>
    <w:rsid w:val="00647858"/>
    <w:rsid w:val="00650C12"/>
    <w:rsid w:val="006568B0"/>
    <w:rsid w:val="00657ADC"/>
    <w:rsid w:val="0066270C"/>
    <w:rsid w:val="006634AC"/>
    <w:rsid w:val="00666A7E"/>
    <w:rsid w:val="0066761B"/>
    <w:rsid w:val="00670760"/>
    <w:rsid w:val="00680950"/>
    <w:rsid w:val="006932CA"/>
    <w:rsid w:val="006933D5"/>
    <w:rsid w:val="00694509"/>
    <w:rsid w:val="00697157"/>
    <w:rsid w:val="006A422A"/>
    <w:rsid w:val="006A572D"/>
    <w:rsid w:val="006B1C1D"/>
    <w:rsid w:val="006B1F9A"/>
    <w:rsid w:val="006B369B"/>
    <w:rsid w:val="006B36C8"/>
    <w:rsid w:val="006B39A1"/>
    <w:rsid w:val="006B4651"/>
    <w:rsid w:val="006B6312"/>
    <w:rsid w:val="006C56CD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1B5"/>
    <w:rsid w:val="006F2B2D"/>
    <w:rsid w:val="006F3903"/>
    <w:rsid w:val="006F4819"/>
    <w:rsid w:val="006F7DF6"/>
    <w:rsid w:val="0070074D"/>
    <w:rsid w:val="007009E4"/>
    <w:rsid w:val="00704752"/>
    <w:rsid w:val="007049D8"/>
    <w:rsid w:val="00710766"/>
    <w:rsid w:val="0071587E"/>
    <w:rsid w:val="00716705"/>
    <w:rsid w:val="007300AA"/>
    <w:rsid w:val="00730779"/>
    <w:rsid w:val="00731B21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327D"/>
    <w:rsid w:val="007C38DA"/>
    <w:rsid w:val="007C4420"/>
    <w:rsid w:val="007D3817"/>
    <w:rsid w:val="007F2D61"/>
    <w:rsid w:val="007F6EC8"/>
    <w:rsid w:val="007F6EE9"/>
    <w:rsid w:val="00804635"/>
    <w:rsid w:val="008101DC"/>
    <w:rsid w:val="0082499A"/>
    <w:rsid w:val="0084086E"/>
    <w:rsid w:val="00843135"/>
    <w:rsid w:val="00855026"/>
    <w:rsid w:val="00856128"/>
    <w:rsid w:val="00857ABF"/>
    <w:rsid w:val="00857C3F"/>
    <w:rsid w:val="00860845"/>
    <w:rsid w:val="00862EF9"/>
    <w:rsid w:val="00863A30"/>
    <w:rsid w:val="00865ECF"/>
    <w:rsid w:val="00874DA6"/>
    <w:rsid w:val="00877E4B"/>
    <w:rsid w:val="008827FD"/>
    <w:rsid w:val="00891129"/>
    <w:rsid w:val="0089639E"/>
    <w:rsid w:val="008A34C0"/>
    <w:rsid w:val="008A75AB"/>
    <w:rsid w:val="008B4C02"/>
    <w:rsid w:val="008B55EE"/>
    <w:rsid w:val="008B678C"/>
    <w:rsid w:val="008B6CB2"/>
    <w:rsid w:val="008C07C9"/>
    <w:rsid w:val="008C2268"/>
    <w:rsid w:val="008C2B3E"/>
    <w:rsid w:val="008C3CDD"/>
    <w:rsid w:val="008C5B80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6094C"/>
    <w:rsid w:val="00961241"/>
    <w:rsid w:val="00965C25"/>
    <w:rsid w:val="009663E2"/>
    <w:rsid w:val="00966A0E"/>
    <w:rsid w:val="009760F1"/>
    <w:rsid w:val="00980269"/>
    <w:rsid w:val="00981280"/>
    <w:rsid w:val="00984796"/>
    <w:rsid w:val="00987500"/>
    <w:rsid w:val="009911FB"/>
    <w:rsid w:val="009933E7"/>
    <w:rsid w:val="00994C52"/>
    <w:rsid w:val="00995022"/>
    <w:rsid w:val="00996617"/>
    <w:rsid w:val="009B2586"/>
    <w:rsid w:val="009B5FEF"/>
    <w:rsid w:val="009B7148"/>
    <w:rsid w:val="009C0D5C"/>
    <w:rsid w:val="009C36F8"/>
    <w:rsid w:val="009C383C"/>
    <w:rsid w:val="009E2407"/>
    <w:rsid w:val="009E2860"/>
    <w:rsid w:val="009E4AE9"/>
    <w:rsid w:val="009F0D29"/>
    <w:rsid w:val="009F3643"/>
    <w:rsid w:val="009F7BED"/>
    <w:rsid w:val="00A03514"/>
    <w:rsid w:val="00A131A9"/>
    <w:rsid w:val="00A15F2A"/>
    <w:rsid w:val="00A24362"/>
    <w:rsid w:val="00A270CE"/>
    <w:rsid w:val="00A27FE5"/>
    <w:rsid w:val="00A30D98"/>
    <w:rsid w:val="00A365DB"/>
    <w:rsid w:val="00A51950"/>
    <w:rsid w:val="00A51ECD"/>
    <w:rsid w:val="00A55C52"/>
    <w:rsid w:val="00A60A0D"/>
    <w:rsid w:val="00A62FF5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435B"/>
    <w:rsid w:val="00AB5134"/>
    <w:rsid w:val="00AB5439"/>
    <w:rsid w:val="00AC1854"/>
    <w:rsid w:val="00AC3F99"/>
    <w:rsid w:val="00AD1D56"/>
    <w:rsid w:val="00AD5FA2"/>
    <w:rsid w:val="00AD6D4B"/>
    <w:rsid w:val="00AF2174"/>
    <w:rsid w:val="00AF23F2"/>
    <w:rsid w:val="00AF6C92"/>
    <w:rsid w:val="00B05D11"/>
    <w:rsid w:val="00B15EBA"/>
    <w:rsid w:val="00B174D5"/>
    <w:rsid w:val="00B205BC"/>
    <w:rsid w:val="00B251AD"/>
    <w:rsid w:val="00B31535"/>
    <w:rsid w:val="00B35779"/>
    <w:rsid w:val="00B45A15"/>
    <w:rsid w:val="00B508B5"/>
    <w:rsid w:val="00B533AE"/>
    <w:rsid w:val="00B72F4A"/>
    <w:rsid w:val="00B75B9C"/>
    <w:rsid w:val="00B75C09"/>
    <w:rsid w:val="00B75F17"/>
    <w:rsid w:val="00B85E6F"/>
    <w:rsid w:val="00B86B6B"/>
    <w:rsid w:val="00B97236"/>
    <w:rsid w:val="00BA393D"/>
    <w:rsid w:val="00BA4C4C"/>
    <w:rsid w:val="00BC0E92"/>
    <w:rsid w:val="00BD477A"/>
    <w:rsid w:val="00BE295D"/>
    <w:rsid w:val="00BE2DFA"/>
    <w:rsid w:val="00BE3495"/>
    <w:rsid w:val="00BE4702"/>
    <w:rsid w:val="00BF0352"/>
    <w:rsid w:val="00BF189A"/>
    <w:rsid w:val="00C02D11"/>
    <w:rsid w:val="00C06762"/>
    <w:rsid w:val="00C11832"/>
    <w:rsid w:val="00C15843"/>
    <w:rsid w:val="00C20FBF"/>
    <w:rsid w:val="00C22402"/>
    <w:rsid w:val="00C23557"/>
    <w:rsid w:val="00C25076"/>
    <w:rsid w:val="00C25500"/>
    <w:rsid w:val="00C257FD"/>
    <w:rsid w:val="00C360FF"/>
    <w:rsid w:val="00C4264A"/>
    <w:rsid w:val="00C63B3D"/>
    <w:rsid w:val="00C745B6"/>
    <w:rsid w:val="00C751C7"/>
    <w:rsid w:val="00C81B25"/>
    <w:rsid w:val="00C82042"/>
    <w:rsid w:val="00C86C21"/>
    <w:rsid w:val="00C87486"/>
    <w:rsid w:val="00C9189E"/>
    <w:rsid w:val="00CA0CCD"/>
    <w:rsid w:val="00CA24F9"/>
    <w:rsid w:val="00CB0AA5"/>
    <w:rsid w:val="00CC28CB"/>
    <w:rsid w:val="00CC36D1"/>
    <w:rsid w:val="00CC3A8F"/>
    <w:rsid w:val="00CC4121"/>
    <w:rsid w:val="00CD427B"/>
    <w:rsid w:val="00CE19D7"/>
    <w:rsid w:val="00CE45FE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54BB"/>
    <w:rsid w:val="00D43D59"/>
    <w:rsid w:val="00D5474F"/>
    <w:rsid w:val="00D57F73"/>
    <w:rsid w:val="00D61685"/>
    <w:rsid w:val="00D62D37"/>
    <w:rsid w:val="00D63D52"/>
    <w:rsid w:val="00D64961"/>
    <w:rsid w:val="00D71BC2"/>
    <w:rsid w:val="00D83A68"/>
    <w:rsid w:val="00D867E5"/>
    <w:rsid w:val="00DA374D"/>
    <w:rsid w:val="00DC14B4"/>
    <w:rsid w:val="00DD26E8"/>
    <w:rsid w:val="00DD2BBE"/>
    <w:rsid w:val="00DD619B"/>
    <w:rsid w:val="00DE18C6"/>
    <w:rsid w:val="00DF61F6"/>
    <w:rsid w:val="00E062BC"/>
    <w:rsid w:val="00E07698"/>
    <w:rsid w:val="00E1095C"/>
    <w:rsid w:val="00E20BD4"/>
    <w:rsid w:val="00E21B04"/>
    <w:rsid w:val="00E22AB3"/>
    <w:rsid w:val="00E22E66"/>
    <w:rsid w:val="00E35412"/>
    <w:rsid w:val="00E45AD9"/>
    <w:rsid w:val="00E47228"/>
    <w:rsid w:val="00E53A35"/>
    <w:rsid w:val="00E60D8A"/>
    <w:rsid w:val="00E62BB3"/>
    <w:rsid w:val="00E7428E"/>
    <w:rsid w:val="00E77FD2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D6C85"/>
    <w:rsid w:val="00EE0EC8"/>
    <w:rsid w:val="00EE1800"/>
    <w:rsid w:val="00EE4386"/>
    <w:rsid w:val="00EE4D19"/>
    <w:rsid w:val="00EE757A"/>
    <w:rsid w:val="00EF00FE"/>
    <w:rsid w:val="00EF08BB"/>
    <w:rsid w:val="00F0104E"/>
    <w:rsid w:val="00F015AD"/>
    <w:rsid w:val="00F04502"/>
    <w:rsid w:val="00F04E91"/>
    <w:rsid w:val="00F050D7"/>
    <w:rsid w:val="00F07F68"/>
    <w:rsid w:val="00F10895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B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36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F1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B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36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F1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0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1412</Words>
  <Characters>8052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Кузьмина Евгения</cp:lastModifiedBy>
  <cp:revision>7</cp:revision>
  <dcterms:created xsi:type="dcterms:W3CDTF">2017-10-04T12:14:00Z</dcterms:created>
  <dcterms:modified xsi:type="dcterms:W3CDTF">2017-11-24T10:03:00Z</dcterms:modified>
</cp:coreProperties>
</file>