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923E" w14:textId="77777777" w:rsidR="00AE30B0" w:rsidRPr="00AE30B0" w:rsidRDefault="00813DA3" w:rsidP="00813D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32"/>
          <w:shd w:val="clear" w:color="auto" w:fill="FFFFFF"/>
        </w:rPr>
      </w:pPr>
      <w:r w:rsidRPr="00AE30B0">
        <w:rPr>
          <w:b/>
          <w:color w:val="FF0000"/>
          <w:sz w:val="32"/>
          <w:szCs w:val="32"/>
          <w:shd w:val="clear" w:color="auto" w:fill="FFFFFF"/>
        </w:rPr>
        <w:t>Консультация для родителей</w:t>
      </w:r>
      <w:r w:rsidR="00AE30B0" w:rsidRPr="00AE30B0">
        <w:rPr>
          <w:b/>
          <w:color w:val="FF0000"/>
          <w:sz w:val="32"/>
          <w:szCs w:val="32"/>
          <w:shd w:val="clear" w:color="auto" w:fill="FFFFFF"/>
        </w:rPr>
        <w:t>:</w:t>
      </w:r>
      <w:r w:rsidRPr="00AE30B0">
        <w:rPr>
          <w:b/>
          <w:color w:val="FF0000"/>
          <w:sz w:val="32"/>
          <w:szCs w:val="32"/>
          <w:shd w:val="clear" w:color="auto" w:fill="FFFFFF"/>
        </w:rPr>
        <w:t xml:space="preserve"> </w:t>
      </w:r>
    </w:p>
    <w:p w14:paraId="2A53F019" w14:textId="0F0C110F" w:rsidR="00813DA3" w:rsidRPr="00AE30B0" w:rsidRDefault="00813DA3" w:rsidP="00813D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32"/>
          <w:shd w:val="clear" w:color="auto" w:fill="FFFFFF"/>
        </w:rPr>
      </w:pPr>
      <w:r w:rsidRPr="00AE30B0">
        <w:rPr>
          <w:b/>
          <w:color w:val="FF0000"/>
          <w:sz w:val="32"/>
          <w:szCs w:val="32"/>
          <w:shd w:val="clear" w:color="auto" w:fill="FFFFFF"/>
        </w:rPr>
        <w:t>«Мой дом. Мой город. Моя страна</w:t>
      </w:r>
      <w:r w:rsidR="00AE30B0" w:rsidRPr="00AE30B0">
        <w:rPr>
          <w:b/>
          <w:color w:val="FF0000"/>
          <w:sz w:val="32"/>
          <w:szCs w:val="32"/>
          <w:shd w:val="clear" w:color="auto" w:fill="FFFFFF"/>
        </w:rPr>
        <w:t>»</w:t>
      </w:r>
    </w:p>
    <w:p w14:paraId="712EAA33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</w:t>
      </w:r>
      <w:r w:rsidRPr="00813DA3">
        <w:rPr>
          <w:rFonts w:ascii="Times New Roman" w:hAnsi="Times New Roman" w:cs="Times New Roman"/>
          <w:sz w:val="28"/>
          <w:szCs w:val="28"/>
        </w:rPr>
        <w:t xml:space="preserve"> с ребенком о </w:t>
      </w:r>
      <w:r w:rsidR="00C87609">
        <w:rPr>
          <w:rFonts w:ascii="Times New Roman" w:hAnsi="Times New Roman" w:cs="Times New Roman"/>
          <w:sz w:val="28"/>
          <w:szCs w:val="28"/>
        </w:rPr>
        <w:t xml:space="preserve">нашей стране, </w:t>
      </w:r>
      <w:r w:rsidRPr="00813DA3">
        <w:rPr>
          <w:rFonts w:ascii="Times New Roman" w:hAnsi="Times New Roman" w:cs="Times New Roman"/>
          <w:sz w:val="28"/>
          <w:szCs w:val="28"/>
        </w:rPr>
        <w:t xml:space="preserve">родном городе, уточните название улицы, на которой живете, уточните домашний адрес. </w:t>
      </w:r>
    </w:p>
    <w:p w14:paraId="26444C6F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Напомните, что наша страна – наша Родина – Россия. </w:t>
      </w:r>
    </w:p>
    <w:p w14:paraId="2534F300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>У каждой стран</w:t>
      </w:r>
      <w:r>
        <w:rPr>
          <w:rFonts w:ascii="Times New Roman" w:hAnsi="Times New Roman" w:cs="Times New Roman"/>
          <w:sz w:val="28"/>
          <w:szCs w:val="28"/>
        </w:rPr>
        <w:t xml:space="preserve">ы есть свой флаг, гимн и герб. </w:t>
      </w:r>
      <w:r w:rsidRPr="00813DA3">
        <w:rPr>
          <w:rFonts w:ascii="Times New Roman" w:hAnsi="Times New Roman" w:cs="Times New Roman"/>
          <w:sz w:val="28"/>
          <w:szCs w:val="28"/>
        </w:rPr>
        <w:t xml:space="preserve">Расскажите, что означают цвета Российского флага (белый цвет означает мир, чистоту, непорочность, совершенство; синий – цвет веры и верности, постоянства; красный цвет символизирует энергию, силу, </w:t>
      </w:r>
      <w:r>
        <w:rPr>
          <w:rFonts w:ascii="Times New Roman" w:hAnsi="Times New Roman" w:cs="Times New Roman"/>
          <w:sz w:val="28"/>
          <w:szCs w:val="28"/>
        </w:rPr>
        <w:t xml:space="preserve">кровь, пролитую за Отечество). </w:t>
      </w:r>
      <w:r w:rsidRPr="00813DA3">
        <w:rPr>
          <w:rFonts w:ascii="Times New Roman" w:hAnsi="Times New Roman" w:cs="Times New Roman"/>
          <w:sz w:val="28"/>
          <w:szCs w:val="28"/>
        </w:rPr>
        <w:t>Покажите картинку герба России, объясните значение (Двухглавый орел олицетворяет благородство, мудрость, власть, храбрость, защиту от зла. Всадник олицет</w:t>
      </w:r>
      <w:r>
        <w:rPr>
          <w:rFonts w:ascii="Times New Roman" w:hAnsi="Times New Roman" w:cs="Times New Roman"/>
          <w:sz w:val="28"/>
          <w:szCs w:val="28"/>
        </w:rPr>
        <w:t xml:space="preserve">воряет победу добра над злом). </w:t>
      </w:r>
    </w:p>
    <w:p w14:paraId="7B5B1512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>Напомните, что Родиной называют родные места, место</w:t>
      </w:r>
      <w:r>
        <w:rPr>
          <w:rFonts w:ascii="Times New Roman" w:hAnsi="Times New Roman" w:cs="Times New Roman"/>
          <w:sz w:val="28"/>
          <w:szCs w:val="28"/>
        </w:rPr>
        <w:t xml:space="preserve">, где человек родился и вырос. </w:t>
      </w:r>
    </w:p>
    <w:p w14:paraId="70445E14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Предложите ребенку ответить на вопросы: </w:t>
      </w:r>
    </w:p>
    <w:p w14:paraId="09DA1FED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• В какой стране мы живем? </w:t>
      </w:r>
    </w:p>
    <w:p w14:paraId="100787EA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• Как можно назвать людей, которые живут в России? (Россияне) </w:t>
      </w:r>
    </w:p>
    <w:p w14:paraId="0BF5D40F" w14:textId="77777777" w:rsidR="00DB0541" w:rsidRDefault="00813DA3" w:rsidP="00DB054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• В каком городе мы живем? </w:t>
      </w:r>
    </w:p>
    <w:p w14:paraId="70D4F1D4" w14:textId="77777777" w:rsidR="00DB0541" w:rsidRDefault="00DB0541" w:rsidP="00DB054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На какой улице</w:t>
      </w:r>
      <w:r w:rsidRPr="00813DA3">
        <w:rPr>
          <w:rFonts w:ascii="Times New Roman" w:hAnsi="Times New Roman" w:cs="Times New Roman"/>
          <w:sz w:val="28"/>
          <w:szCs w:val="28"/>
        </w:rPr>
        <w:t xml:space="preserve"> мы живем? </w:t>
      </w:r>
    </w:p>
    <w:p w14:paraId="344E3C91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>• Какой город является столицей России? *</w:t>
      </w:r>
    </w:p>
    <w:p w14:paraId="3876458B" w14:textId="77777777" w:rsidR="00813DA3" w:rsidRDefault="00813DA3" w:rsidP="00813D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3DA3">
        <w:rPr>
          <w:rFonts w:ascii="Times New Roman" w:hAnsi="Times New Roman" w:cs="Times New Roman"/>
          <w:sz w:val="28"/>
          <w:szCs w:val="28"/>
        </w:rPr>
        <w:t xml:space="preserve">Вместе с ребёнком </w:t>
      </w:r>
      <w:r>
        <w:rPr>
          <w:rFonts w:ascii="Times New Roman" w:hAnsi="Times New Roman" w:cs="Times New Roman"/>
          <w:sz w:val="28"/>
          <w:szCs w:val="28"/>
        </w:rPr>
        <w:t>найдите</w:t>
      </w:r>
      <w:r w:rsidRPr="00813DA3">
        <w:rPr>
          <w:rFonts w:ascii="Times New Roman" w:hAnsi="Times New Roman" w:cs="Times New Roman"/>
          <w:sz w:val="28"/>
          <w:szCs w:val="28"/>
        </w:rPr>
        <w:t xml:space="preserve"> на карте</w:t>
      </w:r>
      <w:r>
        <w:rPr>
          <w:rFonts w:ascii="Times New Roman" w:hAnsi="Times New Roman" w:cs="Times New Roman"/>
          <w:sz w:val="28"/>
          <w:szCs w:val="28"/>
        </w:rPr>
        <w:t xml:space="preserve"> или глобусе</w:t>
      </w:r>
      <w:r w:rsidRPr="00813DA3">
        <w:rPr>
          <w:rFonts w:ascii="Times New Roman" w:hAnsi="Times New Roman" w:cs="Times New Roman"/>
          <w:sz w:val="28"/>
          <w:szCs w:val="28"/>
        </w:rPr>
        <w:t xml:space="preserve"> нашу страну и </w:t>
      </w:r>
      <w:r>
        <w:rPr>
          <w:rFonts w:ascii="Times New Roman" w:hAnsi="Times New Roman" w:cs="Times New Roman"/>
          <w:sz w:val="28"/>
          <w:szCs w:val="28"/>
        </w:rPr>
        <w:t>рассмотрите её.</w:t>
      </w:r>
    </w:p>
    <w:p w14:paraId="2C56A82F" w14:textId="77777777" w:rsidR="00813DA3" w:rsidRPr="003545E1" w:rsidRDefault="00813DA3" w:rsidP="00813DA3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45E1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Используемый словарь.</w:t>
      </w:r>
    </w:p>
    <w:p w14:paraId="137EDFE1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Существительные</w:t>
      </w:r>
      <w:r w:rsidR="008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B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страна, Россия, Родина,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город, </w:t>
      </w:r>
      <w:r w:rsidR="00C87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Тюмень,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село, столица, область, адрес, река, площадь, улица, переулок, набережная, бульвар, переулок, перекрёсток, дом, больница, театр, музей, памятник, вокзал, мост; магазин, школа, детский сад,</w:t>
      </w:r>
      <w:r w:rsidR="008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театр, библиотека, поликлиника,</w:t>
      </w:r>
      <w:r w:rsidR="008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tooltip="Аптеки" w:history="1">
        <w:r w:rsidRPr="00813D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аптека</w:t>
        </w:r>
      </w:hyperlink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достопримечательности, фонтан, сквер, парк, стадион, тротуар, район, газон, подъезд, новостройка.</w:t>
      </w:r>
    </w:p>
    <w:p w14:paraId="055F7530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Прилагательные: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городской, сельский, </w:t>
      </w:r>
      <w:r w:rsidR="008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тюменский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B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родной,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российский,</w:t>
      </w:r>
      <w:r w:rsidR="008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</w:t>
      </w:r>
      <w:r w:rsidR="008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прекрасный, широкие, длинные,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узкий, просторный, прямой, многоэтажный, старый, т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ихий, шумный, зеленый, каменный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1F59A0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Глаголы: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строить, перестраивать, любить, беречь, убирать, ремонтировать, украшать, охранять, гордиться, жить, переезжать, ездить, смотреть, расти, хорошеть, расширяться, благоустраивать.</w:t>
      </w:r>
    </w:p>
    <w:p w14:paraId="5FBE28E3" w14:textId="77777777" w:rsidR="009D7289" w:rsidRDefault="009D7289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0FE8CD" w14:textId="77777777" w:rsidR="00AE30B0" w:rsidRDefault="00AE30B0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D638C6" w14:textId="77777777" w:rsidR="00AE30B0" w:rsidRDefault="00AE30B0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337D89" w14:textId="5262F1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Грамматический строй</w:t>
      </w:r>
    </w:p>
    <w:p w14:paraId="5B63A7EA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 нашем городе</w:t>
      </w:r>
      <w:r w:rsidR="00C876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в нашей стране</w:t>
      </w: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(составление предложений со словом</w:t>
      </w:r>
      <w:r w:rsid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«много»)</w:t>
      </w:r>
    </w:p>
    <w:p w14:paraId="192DB039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 городе много...</w:t>
      </w: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C876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дома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деревья, люди, дороги, цветы, здания, фонари)</w:t>
      </w:r>
      <w:r w:rsidR="00C87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нашей стране много…городов. (реки, озёра, люди, сёла, заводы, фабрики, поля).</w:t>
      </w:r>
    </w:p>
    <w:p w14:paraId="08CE49FC" w14:textId="77777777" w:rsidR="00FD1556" w:rsidRPr="00FD1556" w:rsidRDefault="00FD1556" w:rsidP="00DB05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«Сколько их?»</w:t>
      </w:r>
      <w:r w:rsid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(согласование числительных с существительными в роде, числе и падеже):</w:t>
      </w:r>
    </w:p>
    <w:p w14:paraId="6CF902C4" w14:textId="77777777" w:rsidR="00FD1556" w:rsidRPr="009D7289" w:rsidRDefault="00FD1556" w:rsidP="00DB05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</w:t>
      </w: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 </w:t>
      </w: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дома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 </w:t>
      </w: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домов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(мост, тропинка, автобус, улица, площадь, рынок,</w:t>
      </w:r>
      <w:r w:rsidR="009D7289" w:rsidRP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магазин, аптека, школа, парк, здание)</w:t>
      </w:r>
    </w:p>
    <w:p w14:paraId="27EBF837" w14:textId="77777777" w:rsidR="009D7289" w:rsidRPr="009D7289" w:rsidRDefault="009D7289" w:rsidP="00DB05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«Что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Тюмени</w:t>
      </w:r>
      <w:r w:rsidRP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а что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Москве</w:t>
      </w:r>
      <w:r w:rsidRP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D7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(усвоение сравнительной степени прилагательных)</w:t>
      </w:r>
    </w:p>
    <w:p w14:paraId="229E15BF" w14:textId="77777777" w:rsidR="009D7289" w:rsidRPr="009D7289" w:rsidRDefault="009D7289" w:rsidP="00DB05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Тюмени</w:t>
      </w:r>
      <w:r w:rsidRP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высокие, ... 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Москве </w:t>
      </w:r>
      <w:r w:rsidRP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еще выше</w:t>
      </w:r>
      <w:r w:rsidRP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(деревья зеленые, старые, большие, роскошные; улицы длинные, шумные, короткие, нарядные, чистые, благоустроенные; дома большие, пре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красные, прочные</w:t>
      </w:r>
      <w:r w:rsidRPr="009D7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25B509F8" w14:textId="77777777" w:rsidR="00FD1556" w:rsidRPr="00FD1556" w:rsidRDefault="00FD1556" w:rsidP="00DB05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«Распутай предложение»</w:t>
      </w:r>
      <w:r w:rsidR="009D7289" w:rsidRPr="009D7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(работа с деформированным предложением)</w:t>
      </w:r>
    </w:p>
    <w:p w14:paraId="2D4C30CF" w14:textId="77777777" w:rsidR="00FD1556" w:rsidRPr="00FD1556" w:rsidRDefault="00FD1556" w:rsidP="00DB05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Находится, дом, площадь, перед.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сад, угол, стоит, за.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Возле, парикмахерская, дом, построили.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Рядом, рынок, с, дом.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Улица, на, дома, стоят.</w:t>
      </w:r>
    </w:p>
    <w:p w14:paraId="5EF93423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«Четвертый лишний» (найти лишний предмет, объяснить свой выбор)</w:t>
      </w:r>
    </w:p>
    <w:p w14:paraId="7CA57EF9" w14:textId="2F567F35" w:rsidR="00FD1556" w:rsidRPr="00AE30B0" w:rsidRDefault="00FD1556" w:rsidP="00AE30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Площадь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пруд, озеро, речка.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Дорога, улица, тропинка, </w:t>
      </w: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светофор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Улица, перекресток, </w:t>
      </w: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машина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Тюмень, </w:t>
      </w: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ул. </w:t>
      </w:r>
      <w:r w:rsidR="009D72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Полевая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Тобольск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15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Библиотека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магазин, рынок, супермаркет.</w:t>
      </w:r>
      <w:r w:rsidRPr="00FD15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  <w:proofErr w:type="spellStart"/>
      <w:r w:rsidRPr="00FD1556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ма</w:t>
      </w:r>
      <w:proofErr w:type="spellEnd"/>
    </w:p>
    <w:p w14:paraId="74051E00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</w:t>
      </w:r>
    </w:p>
    <w:p w14:paraId="035CD679" w14:textId="77777777" w:rsidR="00FD1556" w:rsidRPr="00FD1556" w:rsidRDefault="00FD1556" w:rsidP="00FD15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по плану:</w:t>
      </w:r>
    </w:p>
    <w:p w14:paraId="5EC5B288" w14:textId="4FC03CA4" w:rsidR="008F52F0" w:rsidRPr="00AE30B0" w:rsidRDefault="00FD1556" w:rsidP="00C876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1). Как называется твой </w:t>
      </w:r>
      <w:r w:rsidR="009D7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город?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2). Назови свой домашний адрес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3). Какие учреждения расположены рядом с твоим домом?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4). Как называется главная улица в твоем городе?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5). Главные достопримечательности твоего города.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6). Что ты делаешь для того, чтобы твой город оставался всегда чистым и красивым?</w:t>
      </w:r>
      <w:r w:rsidRPr="00FD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7). Твое отношение к этому городу.</w:t>
      </w:r>
    </w:p>
    <w:sectPr w:rsidR="008F52F0" w:rsidRPr="00AE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825"/>
    <w:rsid w:val="00285CBC"/>
    <w:rsid w:val="00813DA3"/>
    <w:rsid w:val="008F52F0"/>
    <w:rsid w:val="00940C4C"/>
    <w:rsid w:val="009D7289"/>
    <w:rsid w:val="00A84825"/>
    <w:rsid w:val="00AE30B0"/>
    <w:rsid w:val="00C87609"/>
    <w:rsid w:val="00DB0541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CFDE"/>
  <w15:docId w15:val="{2B8C5704-C9AB-4E90-B328-07592955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1556"/>
    <w:rPr>
      <w:color w:val="0000FF"/>
      <w:u w:val="single"/>
    </w:rPr>
  </w:style>
  <w:style w:type="character" w:customStyle="1" w:styleId="xb687ec87">
    <w:name w:val="xb687ec87"/>
    <w:basedOn w:val="a0"/>
    <w:rsid w:val="00FD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8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5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2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0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5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15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54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76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427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54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455545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362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28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787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173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090093">
                                                                                                          <w:marLeft w:val="7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120263">
                                                                                                              <w:marLeft w:val="0"/>
                                                                                                              <w:marRight w:val="19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4559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4824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3294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700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00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85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7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81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57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19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782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378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2038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0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816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1653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32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0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3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53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2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76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40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954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588909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64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407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933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836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830506">
                                                                                                          <w:marLeft w:val="7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429801">
                                                                                                              <w:marLeft w:val="0"/>
                                                                                                              <w:marRight w:val="19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7123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7868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433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06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171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26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45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64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728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4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090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0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218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06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1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4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8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53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57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701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96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11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08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79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352579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62803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335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9211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0516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6761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891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94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5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704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21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62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623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6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34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8914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12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1440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8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72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57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36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32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66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72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400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49403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819557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528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630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4406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364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867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92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11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43865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5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24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539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49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701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8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64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8334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apte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Наталья</cp:lastModifiedBy>
  <cp:revision>7</cp:revision>
  <dcterms:created xsi:type="dcterms:W3CDTF">2022-10-27T15:20:00Z</dcterms:created>
  <dcterms:modified xsi:type="dcterms:W3CDTF">2025-10-26T12:42:00Z</dcterms:modified>
</cp:coreProperties>
</file>