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AE" w:rsidRPr="004003AE" w:rsidRDefault="00064AE0" w:rsidP="0040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Консультация учителя-логопеда для родителей</w:t>
      </w:r>
      <w:r w:rsidR="004003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003AE">
        <w:rPr>
          <w:rFonts w:ascii="Times New Roman" w:eastAsia="Times New Roman" w:hAnsi="Times New Roman" w:cs="Times New Roman"/>
          <w:sz w:val="27"/>
          <w:szCs w:val="27"/>
          <w:lang w:eastAsia="ru-RU"/>
        </w:rPr>
        <w:t>6-7 лет</w:t>
      </w:r>
    </w:p>
    <w:p w:rsidR="004003AE" w:rsidRPr="00791074" w:rsidRDefault="00064AE0" w:rsidP="00791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8248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 пути к грамоте»</w:t>
      </w:r>
    </w:p>
    <w:p w:rsidR="004003AE" w:rsidRDefault="00064AE0" w:rsidP="0040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064AE0" w:rsidRPr="00D8248B" w:rsidRDefault="004003AE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64AE0"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поговорим </w:t>
      </w:r>
      <w:r w:rsidR="00064AE0"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</w:t>
      </w:r>
      <w:r w:rsidR="00064AE0"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же лучше подготовить </w:t>
      </w:r>
      <w:r w:rsidR="00064AE0"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064AE0"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овладению грамотой в школе.</w:t>
      </w:r>
      <w:r w:rsidR="00064AE0"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от того, насколько успешным будет начало школьного обучения, зависит успеваемость ученика в последующие годы, его отношение к школе, учению, и, в конечном счет</w:t>
      </w:r>
      <w:r w:rsidR="00064AE0"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>е, его благополучие во</w:t>
      </w:r>
      <w:r w:rsidR="00064AE0"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взрослой жизни. </w:t>
      </w:r>
    </w:p>
    <w:p w:rsidR="00064AE0" w:rsidRPr="00E3087F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Напомню, что грамота – это умение читать и писать. </w:t>
      </w: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Сложный процесс освоения грамоты распадается на несколько этапов, большая часть которых приходится на школу. Но чтобы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сложный</w:t>
      </w: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</w:t>
      </w: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лёгким и</w:t>
      </w: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успешным, необходимо часть умений сформировать ещё в детском саду.</w:t>
      </w:r>
    </w:p>
    <w:p w:rsidR="00064AE0" w:rsidRPr="00E3087F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82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напомню вам о</w:t>
      </w:r>
      <w:r w:rsidRPr="00E308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сновные компоненты, которые входят в процесс обучения грамоте:</w:t>
      </w:r>
    </w:p>
    <w:p w:rsidR="00064AE0" w:rsidRPr="00E3087F" w:rsidRDefault="00064AE0" w:rsidP="00064AE0">
      <w:pPr>
        <w:numPr>
          <w:ilvl w:val="0"/>
          <w:numId w:val="1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звуковой стороны речи, т.е.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правильным, чётким произношением звуков всех фонематических гр</w:t>
      </w:r>
      <w:r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 (свистящих, шипящих, сонорных</w:t>
      </w: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64AE0" w:rsidRPr="00E3087F" w:rsidRDefault="00064AE0" w:rsidP="00064AE0">
      <w:pPr>
        <w:numPr>
          <w:ilvl w:val="0"/>
          <w:numId w:val="1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фонематического слуха</w:t>
      </w:r>
      <w:r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умение слышать и </w:t>
      </w: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</w:t>
      </w:r>
      <w:r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звуки </w:t>
      </w: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 языка;</w:t>
      </w:r>
    </w:p>
    <w:p w:rsidR="00064AE0" w:rsidRPr="00E3087F" w:rsidRDefault="004003AE" w:rsidP="00064AE0">
      <w:pPr>
        <w:numPr>
          <w:ilvl w:val="0"/>
          <w:numId w:val="1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звуковому</w:t>
      </w:r>
      <w:r w:rsidR="00064AE0"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анализу и синтезу </w:t>
      </w:r>
      <w:r w:rsidR="00064AE0"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слов,</w:t>
      </w:r>
      <w:r w:rsidR="00064AE0"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</w:t>
      </w:r>
      <w:proofErr w:type="gramStart"/>
      <w:r w:rsidR="00064A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064AE0"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выделять</w:t>
      </w:r>
      <w:proofErr w:type="gramEnd"/>
      <w:r w:rsidR="00064AE0"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 из слов, определять место звука в слове, устанавливать последовательность звуков в слове, </w:t>
      </w:r>
      <w:r w:rsidR="00064AE0"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AE0"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том, что такое </w:t>
      </w:r>
      <w:r w:rsidR="00064A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«звук», «слог», «слово», «предложение»</w:t>
      </w:r>
      <w:r w:rsidR="00064AE0"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4AE0"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064AE0"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звуки </w:t>
      </w:r>
      <w:r w:rsidR="00064AE0"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делятся на гласные и </w:t>
      </w:r>
      <w:r w:rsidR="00064AE0"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согласные, </w:t>
      </w:r>
      <w:r w:rsidR="00064AE0"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согласные, в свою очередь, бывают твердые и  мягкие, глухие и звонкие;</w:t>
      </w:r>
    </w:p>
    <w:p w:rsidR="00064AE0" w:rsidRPr="00D8248B" w:rsidRDefault="00064AE0" w:rsidP="00064AE0">
      <w:pPr>
        <w:numPr>
          <w:ilvl w:val="0"/>
          <w:numId w:val="1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делить слова на слоги;</w:t>
      </w: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AE0" w:rsidRPr="00E3087F" w:rsidRDefault="00064AE0" w:rsidP="00064AE0">
      <w:pPr>
        <w:numPr>
          <w:ilvl w:val="0"/>
          <w:numId w:val="1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со схемой слова, предложения, разрезной азбукой</w:t>
      </w:r>
      <w:r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4AE0" w:rsidRPr="00D8248B" w:rsidRDefault="00064AE0" w:rsidP="00064AE0">
      <w:pPr>
        <w:numPr>
          <w:ilvl w:val="0"/>
          <w:numId w:val="1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8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</w:t>
      </w:r>
      <w:r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навыками </w:t>
      </w:r>
      <w:proofErr w:type="spellStart"/>
      <w:r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послогового</w:t>
      </w:r>
      <w:proofErr w:type="spellEnd"/>
      <w:r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чтения;</w:t>
      </w:r>
    </w:p>
    <w:p w:rsidR="00064AE0" w:rsidRPr="00E3087F" w:rsidRDefault="00064AE0" w:rsidP="00064AE0">
      <w:pPr>
        <w:numPr>
          <w:ilvl w:val="0"/>
          <w:numId w:val="1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8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навыками «печатания» букв.</w:t>
      </w:r>
    </w:p>
    <w:p w:rsidR="00064AE0" w:rsidRPr="00E43AD6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Ещё в дошкольном детстве детям необходимо усвоить представления о том, что наша речь состоит из предложений, предложения  -  из связанных по смыслу слов, слова состоят из звуков и делятся на части – слоги. Важно, чтобы дошколята хорошо ориентировались в этих понятиях и не путали их. С некоторыми правилами ребят уже можно знакомить перед школой, например, с правилом определения количества слогов в слове: в слове столько слогов, сколько в нём гласных звуков.</w:t>
      </w:r>
      <w:r w:rsidR="00E43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детей  определять количество гласных звуков в слове можно с помощью игры </w:t>
      </w:r>
      <w:r w:rsidR="00E43AD6" w:rsidRPr="00107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«Назови гласные звуки»</w:t>
      </w:r>
      <w:r w:rsidR="00E43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чётко произносите слово, а ребёнок называет вам гласные звуки этого слова в том порядке, в каком они находятся в слове. </w:t>
      </w:r>
      <w:r w:rsidR="00E43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важно помнить, что в словах, которые вы будете предлагать детям, должны хорошо слышаться все гласные звуки, </w:t>
      </w:r>
      <w:proofErr w:type="gramStart"/>
      <w:r w:rsidR="00E43A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E43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079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дом, пила, мышка, автобус, кубик, клубника, осы, вагоны, Буратино.</w:t>
      </w:r>
    </w:p>
    <w:p w:rsidR="003D1E9F" w:rsidRDefault="00064AE0" w:rsidP="003D1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E43A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обучении детей чтению важно помнить, что звук и буква – это разные понятия. Звуки мы используем в устной речи, их мы слышим и произносим. А буквы являются графическими обозначениями звуков, знаками, которые нужны </w:t>
      </w:r>
      <w:r w:rsidR="00E43AD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нам в письменной речи, то есть для чтения и письма. </w:t>
      </w: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Часто </w:t>
      </w:r>
      <w:r w:rsidR="00E43AD6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 допускают ошибку, обучая детей побуквенному чтению, в результате чего дошкольники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видя букву, произносят её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название, а не звук: пэ, </w:t>
      </w:r>
      <w:r w:rsidR="003D1E9F">
        <w:rPr>
          <w:rFonts w:ascii="Times New Roman" w:eastAsia="Times New Roman" w:hAnsi="Times New Roman" w:cs="Times New Roman"/>
          <w:sz w:val="27"/>
          <w:szCs w:val="27"/>
          <w:lang w:eastAsia="ru-RU"/>
        </w:rPr>
        <w:t>эр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3D1E9F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тормозит процесс овладения детьми навыками осознанного чтения, так как  они</w:t>
      </w: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трудом вникают в правила озвучивания букв и буквосочетаний.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</w:p>
    <w:p w:rsidR="00064AE0" w:rsidRPr="00E3087F" w:rsidRDefault="003D1E9F" w:rsidP="003D1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D36C9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Уважаемые родители!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Обучая детей чтению, помните, что называть буквы лучше </w:t>
      </w:r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их</w:t>
      </w:r>
      <w:r w:rsidR="00064AE0"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звуковым обозначениям: </w:t>
      </w:r>
      <w:r w:rsidR="00064AE0" w:rsidRPr="005473D9">
        <w:rPr>
          <w:rFonts w:ascii="Times New Roman" w:eastAsia="Times New Roman" w:hAnsi="Times New Roman" w:cs="Times New Roman"/>
          <w:sz w:val="27"/>
          <w:szCs w:val="27"/>
          <w:lang w:eastAsia="ru-RU"/>
        </w:rPr>
        <w:t>[</w:t>
      </w:r>
      <w:r w:rsidR="00064AE0"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064AE0" w:rsidRPr="005473D9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r w:rsidR="00064AE0"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64AE0" w:rsidRPr="005473D9">
        <w:rPr>
          <w:rFonts w:ascii="Times New Roman" w:eastAsia="Times New Roman" w:hAnsi="Times New Roman" w:cs="Times New Roman"/>
          <w:sz w:val="27"/>
          <w:szCs w:val="27"/>
          <w:lang w:eastAsia="ru-RU"/>
        </w:rPr>
        <w:t>[</w:t>
      </w:r>
      <w:r w:rsidR="00064AE0"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064AE0" w:rsidRPr="005473D9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r w:rsidR="00064AE0"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64AE0" w:rsidRPr="005473D9">
        <w:rPr>
          <w:rFonts w:ascii="Times New Roman" w:eastAsia="Times New Roman" w:hAnsi="Times New Roman" w:cs="Times New Roman"/>
          <w:sz w:val="27"/>
          <w:szCs w:val="27"/>
          <w:lang w:eastAsia="ru-RU"/>
        </w:rPr>
        <w:t>[</w:t>
      </w:r>
      <w:r w:rsidR="00064AE0"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064AE0" w:rsidRPr="005473D9">
        <w:rPr>
          <w:rFonts w:ascii="Times New Roman" w:eastAsia="Times New Roman" w:hAnsi="Times New Roman" w:cs="Times New Roman"/>
          <w:sz w:val="27"/>
          <w:szCs w:val="27"/>
          <w:lang w:eastAsia="ru-RU"/>
        </w:rPr>
        <w:t>]</w:t>
      </w:r>
      <w:r w:rsidR="00064AE0"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…. Это значительно облегчает детям </w:t>
      </w:r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 овладения</w:t>
      </w:r>
      <w:r w:rsidR="00064AE0"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навыком чтения.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только после того, как ребёнок овладеет чтением, можно познакомить его с названиями букв.</w:t>
      </w:r>
    </w:p>
    <w:p w:rsidR="00064AE0" w:rsidRPr="00E3087F" w:rsidRDefault="00064AE0" w:rsidP="003D1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Некоторые ребята испытывают трудности в овладении чтением потому, что не запоминают буквы. </w:t>
      </w:r>
      <w:r w:rsidR="00D36C90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того</w:t>
      </w: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чтобы ребёнок лучше усвоил графический облик буквы и для профилактики </w:t>
      </w:r>
      <w:proofErr w:type="spellStart"/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дисграфии</w:t>
      </w:r>
      <w:proofErr w:type="spellEnd"/>
      <w:r w:rsidR="003D1E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="003D1E9F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дислексии</w:t>
      </w:r>
      <w:proofErr w:type="spellEnd"/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школе (</w:t>
      </w:r>
      <w:proofErr w:type="spellStart"/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дисграфия</w:t>
      </w:r>
      <w:proofErr w:type="spellEnd"/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r w:rsidR="003D1E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нарушение письма, </w:t>
      </w:r>
      <w:proofErr w:type="spellStart"/>
      <w:r w:rsidR="003D1E9F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дислексия</w:t>
      </w:r>
      <w:proofErr w:type="spellEnd"/>
      <w:r w:rsidR="003D1E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нарушение чтения)</w:t>
      </w:r>
      <w:r w:rsidR="00D36C9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D1E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предлагаю </w:t>
      </w: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использовать </w:t>
      </w:r>
      <w:r w:rsidRPr="00E308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следующие задания:</w:t>
      </w:r>
    </w:p>
    <w:p w:rsidR="00064AE0" w:rsidRPr="00E3087F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-написать букву в воздухе;</w:t>
      </w:r>
    </w:p>
    <w:p w:rsidR="00064AE0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-выложить печатную букву из карандашей, счётных палочек,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ниточек;</w:t>
      </w:r>
    </w:p>
    <w:p w:rsidR="00064AE0" w:rsidRPr="00E3087F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-написать букву пальчиком на манке или другой мелкой крупе;</w:t>
      </w:r>
    </w:p>
    <w:p w:rsidR="00064AE0" w:rsidRPr="00E3087F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выложить букву из крупных и мелких пуговиц, бусинок, ф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асоли и т. д.</w:t>
      </w: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064AE0" w:rsidRPr="00E3087F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вырезать из бумаги образ буквы;</w:t>
      </w:r>
    </w:p>
    <w:p w:rsidR="00064AE0" w:rsidRPr="00E3087F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-вылепить из пластилина, теста;</w:t>
      </w:r>
    </w:p>
    <w:p w:rsidR="00064AE0" w:rsidRPr="00E3087F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-написать на плакате букву разных размеров, разного цвета;</w:t>
      </w:r>
    </w:p>
    <w:p w:rsidR="00064AE0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-подчеркнуть</w:t>
      </w:r>
      <w:r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нужную букву в тексте.</w:t>
      </w:r>
    </w:p>
    <w:p w:rsidR="00064AE0" w:rsidRDefault="00064AE0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3D1E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Хорошим подспорьем в обучении детей чтению являются кассы букв, разрезная азбука, магнитная азбука и т.п.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Главное в данном виде заданий – знать буквы, уметь  быстро их находить в кассе и располагать  в таком порядке, в каком расположены звуки в слове. То есть здесь применяются навыки и анализа, и синтеза. Развивающий характер носят задания типа «Цепочка слов», «Измени  слово», «Буквы заблудились».</w:t>
      </w:r>
    </w:p>
    <w:p w:rsidR="00064AE0" w:rsidRDefault="003C59AE" w:rsidP="00064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Например, предложите ребятам поиграть в игру «Измени слово». Попросите ребёнка из букв кассы </w:t>
      </w:r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составить слово </w:t>
      </w:r>
      <w:r w:rsidR="00064AE0" w:rsidRPr="003C59AE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мука</w:t>
      </w:r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того, как ребёнок справится с этим заданием, попросите его из букв слова </w:t>
      </w:r>
      <w:r w:rsidRPr="003C59AE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мука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составить ещё одно слово. Ребёнок составляет слово </w:t>
      </w:r>
      <w:r w:rsidRPr="003C59AE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кума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. </w:t>
      </w:r>
      <w:r w:rsidRPr="003C59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Далее пусть малыш расскажет вам, как из слова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мука </w:t>
      </w:r>
      <w:r w:rsidRPr="003C59AE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получил слово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кума.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(«Я поменял местами  </w:t>
      </w:r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буквы М и 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забудьте похвалить ребёнка.</w:t>
      </w:r>
    </w:p>
    <w:p w:rsidR="004003AE" w:rsidRDefault="003C59AE" w:rsidP="0040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4003AE" w:rsidRDefault="004003AE" w:rsidP="0040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064AE0" w:rsidRPr="00E3087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Обучение грамоте - ответственный период в жизни ребенка. И то, насколько благополучно он будет проходить, во многом зависит от вас, вашего терпения, доброжелательности.</w:t>
      </w:r>
    </w:p>
    <w:p w:rsidR="004003AE" w:rsidRDefault="004003AE" w:rsidP="0040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3C59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напоследок хочу порекомендовать вам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книгу</w:t>
      </w:r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В. Волиной </w:t>
      </w:r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«Занимательное </w:t>
      </w:r>
      <w:proofErr w:type="spellStart"/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>азбуковедение</w:t>
      </w:r>
      <w:proofErr w:type="spellEnd"/>
      <w:r w:rsidR="00A67EE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C426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791074">
        <w:rPr>
          <w:rFonts w:ascii="Times New Roman" w:eastAsia="Times New Roman" w:hAnsi="Times New Roman" w:cs="Times New Roman"/>
          <w:sz w:val="27"/>
          <w:szCs w:val="27"/>
          <w:lang w:eastAsia="ru-RU"/>
        </w:rPr>
        <w:t>М.:</w:t>
      </w:r>
      <w:r w:rsidR="00A67E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Просвещение,</w:t>
      </w:r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1991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ней собрано очень много занимательных развивающих заданий по каждой букве русского алфавита. </w:t>
      </w:r>
      <w:r w:rsidR="00064A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Эта книга есть в интернете.</w:t>
      </w:r>
      <w:r w:rsidR="00064AE0" w:rsidRPr="00802A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64AE0" w:rsidRPr="00802AA1" w:rsidRDefault="004003AE" w:rsidP="0040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r w:rsidR="00064AE0" w:rsidRPr="00802AA1">
        <w:rPr>
          <w:rFonts w:ascii="Times New Roman" w:eastAsia="Times New Roman" w:hAnsi="Times New Roman" w:cs="Times New Roman"/>
          <w:sz w:val="27"/>
          <w:szCs w:val="27"/>
          <w:lang w:eastAsia="ru-RU"/>
        </w:rPr>
        <w:t>Успехов вам в занятиях с вашими детьми!</w:t>
      </w:r>
    </w:p>
    <w:p w:rsidR="00064AE0" w:rsidRPr="00802AA1" w:rsidRDefault="00064AE0" w:rsidP="00064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02AA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</w:t>
      </w:r>
    </w:p>
    <w:p w:rsidR="00064AE0" w:rsidRPr="00E3087F" w:rsidRDefault="00064AE0" w:rsidP="00064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064AE0" w:rsidRPr="00E3087F" w:rsidRDefault="00064AE0" w:rsidP="00064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 </w:t>
      </w:r>
    </w:p>
    <w:p w:rsidR="00064AE0" w:rsidRPr="00E3087F" w:rsidRDefault="00064AE0" w:rsidP="00064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064AE0" w:rsidRPr="00E3087F" w:rsidRDefault="00064AE0" w:rsidP="00064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064AE0" w:rsidRPr="00E3087F" w:rsidRDefault="00064AE0" w:rsidP="00064AE0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</w:t>
      </w:r>
    </w:p>
    <w:p w:rsidR="00064AE0" w:rsidRPr="00E3087F" w:rsidRDefault="00064AE0" w:rsidP="00064AE0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064AE0" w:rsidRPr="00E3087F" w:rsidRDefault="00064AE0" w:rsidP="00064A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064AE0" w:rsidRPr="00E3087F" w:rsidRDefault="00064AE0" w:rsidP="00064A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064AE0" w:rsidRPr="00E3087F" w:rsidRDefault="00064AE0" w:rsidP="00064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064AE0" w:rsidRPr="00E3087F" w:rsidRDefault="00064AE0" w:rsidP="00064AE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087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3238B2" w:rsidRDefault="003238B2"/>
    <w:sectPr w:rsidR="003238B2" w:rsidSect="0079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3104B"/>
    <w:multiLevelType w:val="multilevel"/>
    <w:tmpl w:val="7344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E0"/>
    <w:rsid w:val="00003C8D"/>
    <w:rsid w:val="00064AE0"/>
    <w:rsid w:val="003238B2"/>
    <w:rsid w:val="003C59AE"/>
    <w:rsid w:val="003D1E9F"/>
    <w:rsid w:val="004003AE"/>
    <w:rsid w:val="00791074"/>
    <w:rsid w:val="00A67EEE"/>
    <w:rsid w:val="00C4268B"/>
    <w:rsid w:val="00D36C90"/>
    <w:rsid w:val="00E4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4E3E8D-9807-438C-BAE1-5A9E9CD2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081215</dc:creator>
  <cp:lastModifiedBy>Ваня</cp:lastModifiedBy>
  <cp:revision>2</cp:revision>
  <dcterms:created xsi:type="dcterms:W3CDTF">2025-03-25T08:12:00Z</dcterms:created>
  <dcterms:modified xsi:type="dcterms:W3CDTF">2025-03-25T08:12:00Z</dcterms:modified>
</cp:coreProperties>
</file>