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87B" w:rsidRPr="00B47F03" w:rsidRDefault="00B47F03" w:rsidP="00B47F03">
      <w:pPr>
        <w:pStyle w:val="4"/>
        <w:spacing w:line="240" w:lineRule="auto"/>
        <w:jc w:val="center"/>
        <w:rPr>
          <w:rFonts w:ascii="Times New Roman" w:eastAsia="Arial Unicode MS" w:hAnsi="Times New Roman" w:cs="Times New Roman"/>
          <w:i w:val="0"/>
          <w:color w:val="auto"/>
          <w:sz w:val="28"/>
          <w:szCs w:val="28"/>
        </w:rPr>
      </w:pPr>
      <w:r w:rsidRPr="00B47F03">
        <w:rPr>
          <w:rFonts w:ascii="Times New Roman" w:eastAsia="Arial Unicode MS" w:hAnsi="Times New Roman" w:cs="Times New Roman"/>
          <w:i w:val="0"/>
          <w:color w:val="auto"/>
          <w:sz w:val="28"/>
          <w:szCs w:val="28"/>
        </w:rPr>
        <w:t>Консультация для родителей «</w:t>
      </w:r>
      <w:r w:rsidR="00D10DF8" w:rsidRPr="00B47F03">
        <w:rPr>
          <w:rFonts w:ascii="Times New Roman" w:eastAsia="Arial Unicode MS" w:hAnsi="Times New Roman" w:cs="Times New Roman"/>
          <w:i w:val="0"/>
          <w:color w:val="auto"/>
          <w:sz w:val="28"/>
          <w:szCs w:val="28"/>
        </w:rPr>
        <w:t>Учим ребёнка общаться</w:t>
      </w:r>
      <w:r w:rsidRPr="00B47F03">
        <w:rPr>
          <w:rFonts w:ascii="Times New Roman" w:eastAsia="Arial Unicode MS" w:hAnsi="Times New Roman" w:cs="Times New Roman"/>
          <w:i w:val="0"/>
          <w:color w:val="auto"/>
          <w:sz w:val="28"/>
          <w:szCs w:val="28"/>
        </w:rPr>
        <w:t>»</w:t>
      </w:r>
    </w:p>
    <w:p w:rsidR="004E2E21" w:rsidRPr="00B47F03" w:rsidRDefault="004E2E21" w:rsidP="004E2E21">
      <w:pPr>
        <w:rPr>
          <w:rFonts w:ascii="Times New Roman" w:hAnsi="Times New Roman" w:cs="Times New Roman"/>
          <w:sz w:val="28"/>
          <w:szCs w:val="28"/>
        </w:rPr>
      </w:pPr>
    </w:p>
    <w:p w:rsidR="00ED487B" w:rsidRPr="00B47F03" w:rsidRDefault="00ED487B" w:rsidP="00ED487B">
      <w:pPr>
        <w:pStyle w:val="a3"/>
        <w:jc w:val="both"/>
        <w:rPr>
          <w:rFonts w:eastAsia="Arial Unicode MS"/>
          <w:sz w:val="28"/>
          <w:szCs w:val="28"/>
        </w:rPr>
      </w:pPr>
      <w:r w:rsidRPr="00B47F03">
        <w:rPr>
          <w:rFonts w:eastAsia="Arial Unicode MS"/>
          <w:sz w:val="28"/>
          <w:szCs w:val="28"/>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B47F03">
        <w:rPr>
          <w:rFonts w:eastAsia="Arial Unicode MS"/>
          <w:sz w:val="28"/>
          <w:szCs w:val="28"/>
        </w:rPr>
        <w:t>со</w:t>
      </w:r>
      <w:proofErr w:type="gramEnd"/>
      <w:r w:rsidRPr="00B47F03">
        <w:rPr>
          <w:rFonts w:eastAsia="Arial Unicode MS"/>
          <w:sz w:val="28"/>
          <w:szCs w:val="28"/>
        </w:rPr>
        <w:t xml:space="preserve"> </w:t>
      </w:r>
      <w:proofErr w:type="gramStart"/>
      <w:r w:rsidRPr="00B47F03">
        <w:rPr>
          <w:rFonts w:eastAsia="Arial Unicode MS"/>
          <w:sz w:val="28"/>
          <w:szCs w:val="28"/>
        </w:rPr>
        <w:t>сверстникам</w:t>
      </w:r>
      <w:proofErr w:type="gramEnd"/>
      <w:r w:rsidRPr="00B47F03">
        <w:rPr>
          <w:rFonts w:eastAsia="Arial Unicode MS"/>
          <w:sz w:val="28"/>
          <w:szCs w:val="28"/>
        </w:rPr>
        <w:t xml:space="preserve"> и взрослыми. Задача взрослых – помочь ему в этом.</w:t>
      </w:r>
    </w:p>
    <w:p w:rsidR="00ED487B" w:rsidRPr="00B47F03" w:rsidRDefault="00ED487B" w:rsidP="00ED487B">
      <w:pPr>
        <w:pStyle w:val="a3"/>
        <w:jc w:val="both"/>
        <w:rPr>
          <w:rFonts w:eastAsia="Arial Unicode MS"/>
          <w:b/>
          <w:sz w:val="28"/>
          <w:szCs w:val="28"/>
        </w:rPr>
      </w:pPr>
      <w:r w:rsidRPr="00B47F03">
        <w:rPr>
          <w:rFonts w:eastAsia="Arial Unicode MS"/>
          <w:b/>
          <w:sz w:val="28"/>
          <w:szCs w:val="28"/>
        </w:rPr>
        <w:t>Способность к общению включает в себя:</w:t>
      </w:r>
    </w:p>
    <w:p w:rsidR="00ED487B" w:rsidRPr="00B47F03" w:rsidRDefault="00ED487B" w:rsidP="00ED487B">
      <w:pPr>
        <w:numPr>
          <w:ilvl w:val="0"/>
          <w:numId w:val="1"/>
        </w:numPr>
        <w:spacing w:before="100" w:beforeAutospacing="1" w:after="100" w:afterAutospacing="1" w:line="240" w:lineRule="auto"/>
        <w:jc w:val="both"/>
        <w:rPr>
          <w:rFonts w:ascii="Times New Roman" w:eastAsia="Arial Unicode MS" w:hAnsi="Times New Roman" w:cs="Times New Roman"/>
          <w:sz w:val="28"/>
          <w:szCs w:val="28"/>
        </w:rPr>
      </w:pPr>
      <w:r w:rsidRPr="00B47F03">
        <w:rPr>
          <w:rFonts w:ascii="Times New Roman" w:eastAsia="Arial Unicode MS" w:hAnsi="Times New Roman" w:cs="Times New Roman"/>
          <w:sz w:val="28"/>
          <w:szCs w:val="28"/>
        </w:rPr>
        <w:t xml:space="preserve">Желание вступать в контакт с окружающими </w:t>
      </w:r>
      <w:r w:rsidRPr="00B47F03">
        <w:rPr>
          <w:rFonts w:ascii="Times New Roman" w:eastAsia="Arial Unicode MS" w:hAnsi="Times New Roman" w:cs="Times New Roman"/>
          <w:i/>
          <w:iCs/>
          <w:sz w:val="28"/>
          <w:szCs w:val="28"/>
        </w:rPr>
        <w:t>(«Я хочу!»)</w:t>
      </w:r>
      <w:r w:rsidRPr="00B47F03">
        <w:rPr>
          <w:rFonts w:ascii="Times New Roman" w:eastAsia="Arial Unicode MS" w:hAnsi="Times New Roman" w:cs="Times New Roman"/>
          <w:sz w:val="28"/>
          <w:szCs w:val="28"/>
        </w:rPr>
        <w:t xml:space="preserve">. </w:t>
      </w:r>
    </w:p>
    <w:p w:rsidR="00ED487B" w:rsidRPr="00B47F03" w:rsidRDefault="00ED487B" w:rsidP="00ED487B">
      <w:pPr>
        <w:numPr>
          <w:ilvl w:val="0"/>
          <w:numId w:val="1"/>
        </w:numPr>
        <w:spacing w:before="100" w:beforeAutospacing="1" w:after="100" w:afterAutospacing="1" w:line="240" w:lineRule="auto"/>
        <w:jc w:val="both"/>
        <w:rPr>
          <w:rFonts w:ascii="Times New Roman" w:eastAsia="Arial Unicode MS" w:hAnsi="Times New Roman" w:cs="Times New Roman"/>
          <w:sz w:val="28"/>
          <w:szCs w:val="28"/>
        </w:rPr>
      </w:pPr>
      <w:r w:rsidRPr="00B47F03">
        <w:rPr>
          <w:rFonts w:ascii="Times New Roman" w:eastAsia="Arial Unicode MS" w:hAnsi="Times New Roman" w:cs="Times New Roman"/>
          <w:sz w:val="28"/>
          <w:szCs w:val="28"/>
        </w:rPr>
        <w:t xml:space="preserve">Умение организовать общение </w:t>
      </w:r>
      <w:r w:rsidRPr="00B47F03">
        <w:rPr>
          <w:rFonts w:ascii="Times New Roman" w:eastAsia="Arial Unicode MS" w:hAnsi="Times New Roman" w:cs="Times New Roman"/>
          <w:i/>
          <w:iCs/>
          <w:sz w:val="28"/>
          <w:szCs w:val="28"/>
        </w:rPr>
        <w:t>(«Я умею!»)</w:t>
      </w:r>
      <w:r w:rsidRPr="00B47F03">
        <w:rPr>
          <w:rFonts w:ascii="Times New Roman" w:eastAsia="Arial Unicode MS" w:hAnsi="Times New Roman" w:cs="Times New Roman"/>
          <w:sz w:val="28"/>
          <w:szCs w:val="28"/>
        </w:rPr>
        <w:t xml:space="preserve">, включающее умение слушать собеседника, умение эмоционально сопереживать, умение решать конфликтные ситуации. </w:t>
      </w:r>
    </w:p>
    <w:p w:rsidR="00ED487B" w:rsidRPr="00B47F03" w:rsidRDefault="00ED487B" w:rsidP="00ED487B">
      <w:pPr>
        <w:numPr>
          <w:ilvl w:val="0"/>
          <w:numId w:val="1"/>
        </w:numPr>
        <w:spacing w:before="100" w:beforeAutospacing="1" w:after="100" w:afterAutospacing="1" w:line="240" w:lineRule="auto"/>
        <w:jc w:val="both"/>
        <w:rPr>
          <w:rFonts w:ascii="Times New Roman" w:eastAsia="Arial Unicode MS" w:hAnsi="Times New Roman" w:cs="Times New Roman"/>
          <w:sz w:val="28"/>
          <w:szCs w:val="28"/>
        </w:rPr>
      </w:pPr>
      <w:r w:rsidRPr="00B47F03">
        <w:rPr>
          <w:rFonts w:ascii="Times New Roman" w:eastAsia="Arial Unicode MS" w:hAnsi="Times New Roman" w:cs="Times New Roman"/>
          <w:sz w:val="28"/>
          <w:szCs w:val="28"/>
        </w:rPr>
        <w:t xml:space="preserve">Знание норм и правил, которым необходимо следовать при общении с окружающими </w:t>
      </w:r>
      <w:r w:rsidRPr="00B47F03">
        <w:rPr>
          <w:rFonts w:ascii="Times New Roman" w:eastAsia="Arial Unicode MS" w:hAnsi="Times New Roman" w:cs="Times New Roman"/>
          <w:i/>
          <w:iCs/>
          <w:sz w:val="28"/>
          <w:szCs w:val="28"/>
        </w:rPr>
        <w:t>(«Я знаю!»)</w:t>
      </w:r>
      <w:r w:rsidRPr="00B47F03">
        <w:rPr>
          <w:rFonts w:ascii="Times New Roman" w:eastAsia="Arial Unicode MS" w:hAnsi="Times New Roman" w:cs="Times New Roman"/>
          <w:sz w:val="28"/>
          <w:szCs w:val="28"/>
        </w:rPr>
        <w:t xml:space="preserve">. </w:t>
      </w:r>
    </w:p>
    <w:p w:rsidR="00ED487B" w:rsidRPr="00B47F03" w:rsidRDefault="00ED487B" w:rsidP="00ED487B">
      <w:pPr>
        <w:pStyle w:val="a3"/>
        <w:jc w:val="both"/>
        <w:rPr>
          <w:rFonts w:eastAsia="Arial Unicode MS"/>
          <w:sz w:val="28"/>
          <w:szCs w:val="28"/>
        </w:rPr>
      </w:pPr>
      <w:r w:rsidRPr="00B47F03">
        <w:rPr>
          <w:rFonts w:eastAsia="Arial Unicode MS"/>
          <w:bCs/>
          <w:sz w:val="28"/>
          <w:szCs w:val="28"/>
        </w:rPr>
        <w:t>В возрасте 3-7 лет</w:t>
      </w:r>
      <w:r w:rsidRPr="00B47F03">
        <w:rPr>
          <w:rFonts w:eastAsia="Arial Unicode MS"/>
          <w:sz w:val="28"/>
          <w:szCs w:val="28"/>
        </w:rPr>
        <w:t xml:space="preserve"> ведущей является игровая деятельность, а ведущими потребностями становятся потребность в самостоятельности, новых впечатлениях и в общении.</w:t>
      </w:r>
    </w:p>
    <w:p w:rsidR="00ED487B" w:rsidRPr="00B47F03" w:rsidRDefault="00ED487B" w:rsidP="00ED487B">
      <w:pPr>
        <w:pStyle w:val="a3"/>
        <w:jc w:val="both"/>
        <w:rPr>
          <w:rFonts w:eastAsia="Arial Unicode MS"/>
          <w:sz w:val="28"/>
          <w:szCs w:val="28"/>
        </w:rPr>
      </w:pPr>
      <w:r w:rsidRPr="00B47F03">
        <w:rPr>
          <w:rFonts w:eastAsia="Arial Unicode MS"/>
          <w:sz w:val="28"/>
          <w:szCs w:val="28"/>
        </w:rPr>
        <w:t xml:space="preserve">Большинство родителей </w:t>
      </w:r>
      <w:proofErr w:type="gramStart"/>
      <w:r w:rsidRPr="00B47F03">
        <w:rPr>
          <w:rFonts w:eastAsia="Arial Unicode MS"/>
          <w:sz w:val="28"/>
          <w:szCs w:val="28"/>
        </w:rPr>
        <w:t>уверены</w:t>
      </w:r>
      <w:proofErr w:type="gramEnd"/>
      <w:r w:rsidRPr="00B47F03">
        <w:rPr>
          <w:rFonts w:eastAsia="Arial Unicode MS"/>
          <w:sz w:val="28"/>
          <w:szCs w:val="28"/>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Типичные трудности в общении дошкольника – замкнутость, застенчивость, конфликтность, агрессивность. </w:t>
      </w:r>
    </w:p>
    <w:p w:rsidR="00F14970" w:rsidRPr="00B47F03" w:rsidRDefault="00ED487B" w:rsidP="00ED487B">
      <w:pPr>
        <w:pStyle w:val="a3"/>
        <w:jc w:val="both"/>
        <w:rPr>
          <w:rFonts w:eastAsia="Arial Unicode MS"/>
          <w:sz w:val="28"/>
          <w:szCs w:val="28"/>
        </w:rPr>
      </w:pPr>
      <w:r w:rsidRPr="00B47F03">
        <w:rPr>
          <w:rFonts w:eastAsia="Arial Unicode MS"/>
          <w:sz w:val="28"/>
          <w:szCs w:val="28"/>
        </w:rPr>
        <w:t xml:space="preserve">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sidRPr="00B47F03">
        <w:rPr>
          <w:rFonts w:eastAsia="Arial Unicode MS"/>
          <w:i/>
          <w:iCs/>
          <w:sz w:val="28"/>
          <w:szCs w:val="28"/>
        </w:rPr>
        <w:t>(уже с самого раннего возраста)</w:t>
      </w:r>
      <w:r w:rsidRPr="00B47F03">
        <w:rPr>
          <w:rFonts w:eastAsia="Arial Unicode MS"/>
          <w:sz w:val="28"/>
          <w:szCs w:val="28"/>
        </w:rPr>
        <w:t xml:space="preserve">. Качества </w:t>
      </w:r>
      <w:proofErr w:type="gramStart"/>
      <w:r w:rsidRPr="00B47F03">
        <w:rPr>
          <w:rFonts w:eastAsia="Arial Unicode MS"/>
          <w:sz w:val="28"/>
          <w:szCs w:val="28"/>
        </w:rPr>
        <w:t>адекватной</w:t>
      </w:r>
      <w:proofErr w:type="gramEnd"/>
      <w:r w:rsidRPr="00B47F03">
        <w:rPr>
          <w:rFonts w:eastAsia="Arial Unicode MS"/>
          <w:sz w:val="28"/>
          <w:szCs w:val="28"/>
        </w:rPr>
        <w:t xml:space="preserve"> самооценки – активность, находчивость, чувство юмора, общительность, желание идти на контакт.</w:t>
      </w:r>
    </w:p>
    <w:p w:rsidR="007068F6" w:rsidRPr="00B47F03" w:rsidRDefault="007068F6" w:rsidP="00ED487B">
      <w:pPr>
        <w:pStyle w:val="a3"/>
        <w:jc w:val="both"/>
        <w:rPr>
          <w:rFonts w:eastAsia="Arial Unicode MS"/>
          <w:b/>
          <w:bCs/>
          <w:sz w:val="28"/>
          <w:szCs w:val="28"/>
        </w:rPr>
      </w:pPr>
    </w:p>
    <w:p w:rsidR="00ED487B" w:rsidRPr="00B47F03" w:rsidRDefault="00ED487B" w:rsidP="00ED487B">
      <w:pPr>
        <w:pStyle w:val="a3"/>
        <w:jc w:val="both"/>
        <w:rPr>
          <w:rFonts w:eastAsia="Arial Unicode MS"/>
          <w:sz w:val="28"/>
          <w:szCs w:val="28"/>
        </w:rPr>
      </w:pPr>
      <w:r w:rsidRPr="00B47F03">
        <w:rPr>
          <w:rFonts w:eastAsia="Arial Unicode MS"/>
          <w:b/>
          <w:bCs/>
          <w:sz w:val="28"/>
          <w:szCs w:val="28"/>
        </w:rPr>
        <w:t>Советы родителям по формированию адекватной самооценки:</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lastRenderedPageBreak/>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поощряйте в ребенке инициативу. Пусть он будет лидером всех начинаний, но также покажите, что другие могут быть в чем-то лучше его;</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показывайте своим примером адекватность отношения к успехам и неудачам. Оценивайте вслух свои возможности и результаты дела;</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xml:space="preserve">- не сравнивайте ребенка с другими детьми. Сравнивайте его с самим собой </w:t>
      </w:r>
      <w:r w:rsidRPr="00B47F03">
        <w:rPr>
          <w:rFonts w:eastAsia="Arial Unicode MS"/>
          <w:i/>
          <w:iCs/>
          <w:sz w:val="28"/>
          <w:szCs w:val="28"/>
        </w:rPr>
        <w:t>(тем, каким он был вчера и, возможно, будет завтра)</w:t>
      </w:r>
      <w:r w:rsidRPr="00B47F03">
        <w:rPr>
          <w:rFonts w:eastAsia="Arial Unicode MS"/>
          <w:sz w:val="28"/>
          <w:szCs w:val="28"/>
        </w:rPr>
        <w:t>.</w:t>
      </w:r>
    </w:p>
    <w:p w:rsidR="00ED487B" w:rsidRPr="00B47F03" w:rsidRDefault="00ED487B" w:rsidP="00ED487B">
      <w:pPr>
        <w:pStyle w:val="a3"/>
        <w:jc w:val="both"/>
        <w:rPr>
          <w:rFonts w:eastAsia="Arial Unicode MS"/>
          <w:b/>
          <w:bCs/>
          <w:sz w:val="28"/>
          <w:szCs w:val="28"/>
        </w:rPr>
      </w:pPr>
    </w:p>
    <w:p w:rsidR="00ED487B" w:rsidRPr="00B47F03" w:rsidRDefault="00ED487B" w:rsidP="00ED487B">
      <w:pPr>
        <w:pStyle w:val="a3"/>
        <w:jc w:val="both"/>
        <w:rPr>
          <w:rFonts w:eastAsia="Arial Unicode MS"/>
          <w:sz w:val="28"/>
          <w:szCs w:val="28"/>
        </w:rPr>
      </w:pPr>
      <w:r w:rsidRPr="00B47F03">
        <w:rPr>
          <w:rFonts w:eastAsia="Arial Unicode MS"/>
          <w:b/>
          <w:bCs/>
          <w:sz w:val="28"/>
          <w:szCs w:val="28"/>
        </w:rPr>
        <w:t>Принципы общения с агрессивным ребенком:</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помните, что запрет, физическое наказание и повышение голоса – самые неэффективные способы преодоления агрессивности;</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ED487B" w:rsidRPr="00B47F03" w:rsidRDefault="00ED487B" w:rsidP="00ED487B">
      <w:pPr>
        <w:pStyle w:val="a3"/>
        <w:jc w:val="both"/>
        <w:rPr>
          <w:rFonts w:eastAsia="Arial Unicode MS"/>
          <w:b/>
          <w:bCs/>
          <w:sz w:val="28"/>
          <w:szCs w:val="28"/>
        </w:rPr>
      </w:pPr>
    </w:p>
    <w:p w:rsidR="00ED487B" w:rsidRPr="00B47F03" w:rsidRDefault="00ED487B" w:rsidP="00ED487B">
      <w:pPr>
        <w:pStyle w:val="a3"/>
        <w:jc w:val="both"/>
        <w:rPr>
          <w:rFonts w:eastAsia="Arial Unicode MS"/>
          <w:sz w:val="28"/>
          <w:szCs w:val="28"/>
        </w:rPr>
      </w:pPr>
      <w:r w:rsidRPr="00B47F03">
        <w:rPr>
          <w:rFonts w:eastAsia="Arial Unicode MS"/>
          <w:b/>
          <w:bCs/>
          <w:sz w:val="28"/>
          <w:szCs w:val="28"/>
        </w:rPr>
        <w:t>Как строить взаимоотношения с конфликтными детьми</w:t>
      </w:r>
      <w:r w:rsidR="00F14970" w:rsidRPr="00B47F03">
        <w:rPr>
          <w:rFonts w:eastAsia="Arial Unicode MS"/>
          <w:b/>
          <w:bCs/>
          <w:sz w:val="28"/>
          <w:szCs w:val="28"/>
        </w:rPr>
        <w:t>:</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xml:space="preserve">-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w:t>
      </w:r>
      <w:r w:rsidRPr="00B47F03">
        <w:rPr>
          <w:rFonts w:eastAsia="Arial Unicode MS"/>
          <w:sz w:val="28"/>
          <w:szCs w:val="28"/>
        </w:rPr>
        <w:lastRenderedPageBreak/>
        <w:t>родителей бывают моменты, когда нет времени или сил контролировать детей. И тогда чаще всего разражаются «бури»;</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B47F03">
        <w:rPr>
          <w:rFonts w:eastAsia="Arial Unicode MS"/>
          <w:sz w:val="28"/>
          <w:szCs w:val="28"/>
        </w:rPr>
        <w:t>у</w:t>
      </w:r>
      <w:proofErr w:type="gramEnd"/>
      <w:r w:rsidRPr="00B47F03">
        <w:rPr>
          <w:rFonts w:eastAsia="Arial Unicode MS"/>
          <w:sz w:val="28"/>
          <w:szCs w:val="28"/>
        </w:rPr>
        <w:t xml:space="preserve"> побежденного.</w:t>
      </w:r>
    </w:p>
    <w:p w:rsidR="00ED487B" w:rsidRPr="00B47F03" w:rsidRDefault="00ED487B" w:rsidP="00ED487B">
      <w:pPr>
        <w:pStyle w:val="a3"/>
        <w:jc w:val="both"/>
        <w:rPr>
          <w:rFonts w:eastAsia="Arial Unicode MS"/>
          <w:b/>
          <w:bCs/>
          <w:sz w:val="28"/>
          <w:szCs w:val="28"/>
        </w:rPr>
      </w:pPr>
    </w:p>
    <w:p w:rsidR="00F14970" w:rsidRPr="00B47F03" w:rsidRDefault="00F14970" w:rsidP="00ED487B">
      <w:pPr>
        <w:pStyle w:val="a3"/>
        <w:jc w:val="both"/>
        <w:rPr>
          <w:rFonts w:eastAsia="Arial Unicode MS"/>
          <w:b/>
          <w:bCs/>
          <w:sz w:val="28"/>
          <w:szCs w:val="28"/>
        </w:rPr>
      </w:pPr>
    </w:p>
    <w:p w:rsidR="00ED487B" w:rsidRPr="00B47F03" w:rsidRDefault="00ED487B" w:rsidP="00ED487B">
      <w:pPr>
        <w:pStyle w:val="a3"/>
        <w:jc w:val="both"/>
        <w:rPr>
          <w:rFonts w:eastAsia="Arial Unicode MS"/>
          <w:sz w:val="28"/>
          <w:szCs w:val="28"/>
        </w:rPr>
      </w:pPr>
      <w:r w:rsidRPr="00B47F03">
        <w:rPr>
          <w:rFonts w:eastAsia="Arial Unicode MS"/>
          <w:b/>
          <w:bCs/>
          <w:sz w:val="28"/>
          <w:szCs w:val="28"/>
        </w:rPr>
        <w:t>Застенчивость</w:t>
      </w:r>
      <w:r w:rsidR="00F14970" w:rsidRPr="00B47F03">
        <w:rPr>
          <w:rFonts w:eastAsia="Arial Unicode MS"/>
          <w:b/>
          <w:bCs/>
          <w:sz w:val="28"/>
          <w:szCs w:val="28"/>
        </w:rPr>
        <w:t>:</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препятствует тому, чтобы встречаться с новыми людьми, заводить друзей и получать удовольствие от приятного общения;</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удерживает человека от выражения своего мнения и отстаивания своих прав;</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не дает другим людям возможности оценить положительные качества человека;</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усугубляет чрезмерную сосредоточенность на себе и своем поведении;</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мешает ясно мыслить и эффективно общаться;</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сопровождается переживаниями одиночества, тревоги и депрессии.</w:t>
      </w:r>
    </w:p>
    <w:p w:rsidR="00ED487B" w:rsidRPr="00B47F03" w:rsidRDefault="00ED487B" w:rsidP="00ED487B">
      <w:pPr>
        <w:pStyle w:val="a3"/>
        <w:jc w:val="both"/>
        <w:rPr>
          <w:rFonts w:eastAsia="Arial Unicode MS"/>
          <w:sz w:val="28"/>
          <w:szCs w:val="28"/>
        </w:rPr>
      </w:pPr>
      <w:r w:rsidRPr="00B47F03">
        <w:rPr>
          <w:rFonts w:eastAsia="Arial Unicode MS"/>
          <w:sz w:val="28"/>
          <w:szCs w:val="28"/>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ED487B" w:rsidRPr="00B47F03" w:rsidRDefault="00ED487B" w:rsidP="00ED487B">
      <w:pPr>
        <w:pStyle w:val="a3"/>
        <w:jc w:val="both"/>
        <w:rPr>
          <w:rFonts w:eastAsia="Arial Unicode MS"/>
          <w:sz w:val="28"/>
          <w:szCs w:val="28"/>
        </w:rPr>
      </w:pPr>
      <w:r w:rsidRPr="00B47F03">
        <w:rPr>
          <w:rFonts w:eastAsia="Arial Unicode MS"/>
          <w:b/>
          <w:bCs/>
          <w:sz w:val="28"/>
          <w:szCs w:val="28"/>
        </w:rPr>
        <w:t>Советы родителям замкнутых детей:</w:t>
      </w:r>
    </w:p>
    <w:p w:rsidR="00ED487B" w:rsidRPr="00B47F03" w:rsidRDefault="00ED487B" w:rsidP="00ED487B">
      <w:pPr>
        <w:pStyle w:val="a3"/>
        <w:jc w:val="both"/>
        <w:rPr>
          <w:rFonts w:eastAsia="Arial Unicode MS"/>
          <w:sz w:val="28"/>
          <w:szCs w:val="28"/>
        </w:rPr>
      </w:pPr>
      <w:r w:rsidRPr="00B47F03">
        <w:rPr>
          <w:rFonts w:eastAsia="Arial Unicode MS"/>
          <w:sz w:val="28"/>
          <w:szCs w:val="28"/>
        </w:rPr>
        <w:t xml:space="preserve">Замкнутый ребенок в отличие от </w:t>
      </w:r>
      <w:proofErr w:type="gramStart"/>
      <w:r w:rsidRPr="00B47F03">
        <w:rPr>
          <w:rFonts w:eastAsia="Arial Unicode MS"/>
          <w:sz w:val="28"/>
          <w:szCs w:val="28"/>
        </w:rPr>
        <w:t>застенчивого</w:t>
      </w:r>
      <w:proofErr w:type="gramEnd"/>
      <w:r w:rsidRPr="00B47F03">
        <w:rPr>
          <w:rFonts w:eastAsia="Arial Unicode MS"/>
          <w:sz w:val="28"/>
          <w:szCs w:val="28"/>
        </w:rPr>
        <w:t xml:space="preserve"> не хочет и не знает, как общаться.</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lastRenderedPageBreak/>
        <w:t>- расширяйте круг общения вашего ребенка, приводите его в новые места и знакомьте с новыми людьми;</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ED487B" w:rsidRPr="00B47F03" w:rsidRDefault="00ED487B" w:rsidP="00ED487B">
      <w:pPr>
        <w:pStyle w:val="dlg"/>
        <w:spacing w:line="240" w:lineRule="auto"/>
        <w:jc w:val="both"/>
        <w:rPr>
          <w:rFonts w:eastAsia="Arial Unicode MS"/>
          <w:sz w:val="28"/>
          <w:szCs w:val="28"/>
        </w:rPr>
      </w:pPr>
      <w:r w:rsidRPr="00B47F03">
        <w:rPr>
          <w:rFonts w:eastAsia="Arial Unicode MS"/>
          <w:sz w:val="28"/>
          <w:szCs w:val="28"/>
        </w:rPr>
        <w:t>- стремитесь сами стать для ребенка примером эффективно общающегося человека;</w:t>
      </w:r>
    </w:p>
    <w:p w:rsidR="00ED487B" w:rsidRPr="00B47F03" w:rsidRDefault="00ED487B" w:rsidP="007068F6">
      <w:pPr>
        <w:pStyle w:val="dlg"/>
        <w:spacing w:line="240" w:lineRule="auto"/>
        <w:jc w:val="both"/>
        <w:rPr>
          <w:rFonts w:eastAsia="Arial Unicode MS"/>
          <w:sz w:val="28"/>
          <w:szCs w:val="28"/>
        </w:rPr>
      </w:pPr>
      <w:r w:rsidRPr="00B47F03">
        <w:rPr>
          <w:rFonts w:eastAsia="Arial Unicode MS"/>
          <w:sz w:val="28"/>
          <w:szCs w:val="28"/>
        </w:rPr>
        <w:t>- если вы заметили, что, несмотря на ваши усилия, ребенок становится все более замкнутым и отстраненным, обратитесь за квалифицированной помощью.</w:t>
      </w:r>
    </w:p>
    <w:sectPr w:rsidR="00ED487B" w:rsidRPr="00B47F03" w:rsidSect="00ED487B">
      <w:pgSz w:w="11906" w:h="16838"/>
      <w:pgMar w:top="1440" w:right="144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A79DA"/>
    <w:multiLevelType w:val="multilevel"/>
    <w:tmpl w:val="D2301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7D4049"/>
    <w:multiLevelType w:val="multilevel"/>
    <w:tmpl w:val="044C1B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D34EBF"/>
    <w:multiLevelType w:val="multilevel"/>
    <w:tmpl w:val="5D5E5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BB4C66"/>
    <w:multiLevelType w:val="multilevel"/>
    <w:tmpl w:val="5658F5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B997268"/>
    <w:multiLevelType w:val="multilevel"/>
    <w:tmpl w:val="A8E62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compat/>
  <w:rsids>
    <w:rsidRoot w:val="00ED487B"/>
    <w:rsid w:val="00217910"/>
    <w:rsid w:val="003954DE"/>
    <w:rsid w:val="004224E4"/>
    <w:rsid w:val="004D4E3D"/>
    <w:rsid w:val="004E2E21"/>
    <w:rsid w:val="007068F6"/>
    <w:rsid w:val="008346D7"/>
    <w:rsid w:val="008F7E43"/>
    <w:rsid w:val="00B47F03"/>
    <w:rsid w:val="00D10DF8"/>
    <w:rsid w:val="00ED487B"/>
    <w:rsid w:val="00F0372B"/>
    <w:rsid w:val="00F149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87B"/>
  </w:style>
  <w:style w:type="paragraph" w:styleId="4">
    <w:name w:val="heading 4"/>
    <w:basedOn w:val="a"/>
    <w:next w:val="a"/>
    <w:link w:val="40"/>
    <w:uiPriority w:val="9"/>
    <w:unhideWhenUsed/>
    <w:qFormat/>
    <w:rsid w:val="00ED487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D487B"/>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ED487B"/>
    <w:pPr>
      <w:spacing w:after="100" w:afterAutospacing="1" w:line="240" w:lineRule="auto"/>
    </w:pPr>
    <w:rPr>
      <w:rFonts w:ascii="Times New Roman" w:eastAsia="Times New Roman" w:hAnsi="Times New Roman" w:cs="Times New Roman"/>
      <w:sz w:val="24"/>
      <w:szCs w:val="24"/>
      <w:lang w:eastAsia="ru-RU"/>
    </w:rPr>
  </w:style>
  <w:style w:type="paragraph" w:customStyle="1" w:styleId="small2">
    <w:name w:val="small2"/>
    <w:basedOn w:val="a"/>
    <w:rsid w:val="00ED487B"/>
    <w:pPr>
      <w:spacing w:before="75" w:after="75" w:line="360" w:lineRule="auto"/>
      <w:ind w:firstLine="180"/>
    </w:pPr>
    <w:rPr>
      <w:rFonts w:ascii="Times New Roman" w:eastAsia="Times New Roman" w:hAnsi="Times New Roman" w:cs="Times New Roman"/>
      <w:color w:val="464646"/>
      <w:sz w:val="14"/>
      <w:szCs w:val="14"/>
      <w:lang w:eastAsia="ru-RU"/>
    </w:rPr>
  </w:style>
  <w:style w:type="paragraph" w:customStyle="1" w:styleId="dlg">
    <w:name w:val="dlg"/>
    <w:basedOn w:val="a"/>
    <w:rsid w:val="00ED487B"/>
    <w:pPr>
      <w:spacing w:after="0" w:line="360" w:lineRule="auto"/>
      <w:ind w:left="180" w:right="18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1882C-DAFC-4E60-A539-328D79323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936</Words>
  <Characters>5339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8</cp:revision>
  <dcterms:created xsi:type="dcterms:W3CDTF">2010-10-10T12:31:00Z</dcterms:created>
  <dcterms:modified xsi:type="dcterms:W3CDTF">2017-06-03T06:42:00Z</dcterms:modified>
</cp:coreProperties>
</file>