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4CEBEB" w14:textId="182C140D" w:rsidR="00A36C17" w:rsidRPr="00A36C17" w:rsidRDefault="00A36C17" w:rsidP="00A36C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bdr w:val="none" w:sz="0" w:space="0" w:color="auto" w:frame="1"/>
          <w:lang w:eastAsia="ru-RU"/>
          <w14:ligatures w14:val="none"/>
        </w:rPr>
      </w:pPr>
      <w:r w:rsidRPr="00A36C1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bdr w:val="none" w:sz="0" w:space="0" w:color="auto" w:frame="1"/>
          <w:lang w:eastAsia="ru-RU"/>
          <w14:ligatures w14:val="none"/>
        </w:rPr>
        <w:t>Консультация для родителей:</w:t>
      </w:r>
    </w:p>
    <w:p w14:paraId="70DA89A8" w14:textId="668E75DF" w:rsidR="00A36C17" w:rsidRPr="00A36C17" w:rsidRDefault="00A36C17" w:rsidP="00A36C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36"/>
          <w:szCs w:val="36"/>
          <w:lang w:eastAsia="ru-RU"/>
          <w14:ligatures w14:val="none"/>
        </w:rPr>
      </w:pPr>
      <w:r w:rsidRPr="00A36C1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bdr w:val="none" w:sz="0" w:space="0" w:color="auto" w:frame="1"/>
          <w:lang w:eastAsia="ru-RU"/>
          <w14:ligatures w14:val="none"/>
        </w:rPr>
        <w:t>«</w:t>
      </w:r>
      <w:r w:rsidRPr="00A36C1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bdr w:val="none" w:sz="0" w:space="0" w:color="auto" w:frame="1"/>
          <w:lang w:eastAsia="ru-RU"/>
          <w14:ligatures w14:val="none"/>
        </w:rPr>
        <w:t>9 идей</w:t>
      </w:r>
      <w:r w:rsidRPr="00A36C1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bdr w:val="none" w:sz="0" w:space="0" w:color="auto" w:frame="1"/>
          <w:lang w:eastAsia="ru-RU"/>
          <w14:ligatures w14:val="none"/>
        </w:rPr>
        <w:t xml:space="preserve"> </w:t>
      </w:r>
      <w:r w:rsidRPr="00A36C1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bdr w:val="none" w:sz="0" w:space="0" w:color="auto" w:frame="1"/>
          <w:lang w:eastAsia="ru-RU"/>
          <w14:ligatures w14:val="none"/>
        </w:rPr>
        <w:t xml:space="preserve">для </w:t>
      </w:r>
      <w:r w:rsidRPr="00A36C1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bdr w:val="none" w:sz="0" w:space="0" w:color="auto" w:frame="1"/>
          <w:lang w:eastAsia="ru-RU"/>
          <w14:ligatures w14:val="none"/>
        </w:rPr>
        <w:t>развития пальчиков»</w:t>
      </w:r>
      <w:r w:rsidRPr="00A36C1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bdr w:val="none" w:sz="0" w:space="0" w:color="auto" w:frame="1"/>
          <w:lang w:eastAsia="ru-RU"/>
          <w14:ligatures w14:val="none"/>
        </w:rPr>
        <w:t>.</w:t>
      </w:r>
    </w:p>
    <w:p w14:paraId="0ADFF6CF" w14:textId="08D2F711" w:rsidR="00A36C17" w:rsidRPr="00A36C17" w:rsidRDefault="00A36C17" w:rsidP="00A36C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A36C17">
        <w:rPr>
          <w:rFonts w:ascii="Times New Roman" w:eastAsia="Times New Roman" w:hAnsi="Times New Roman" w:cs="Times New Roman"/>
          <w:noProof/>
          <w:kern w:val="0"/>
          <w:sz w:val="32"/>
          <w:szCs w:val="32"/>
          <w:lang w:eastAsia="ru-RU"/>
          <w14:ligatures w14:val="none"/>
        </w:rPr>
        <w:drawing>
          <wp:inline distT="0" distB="0" distL="0" distR="0" wp14:anchorId="2F089225" wp14:editId="62E94D69">
            <wp:extent cx="1287780" cy="11430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6C1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Подготовила: учитель -логопед Дюпина Н.В.</w:t>
      </w:r>
    </w:p>
    <w:p w14:paraId="4D0C1194" w14:textId="77777777" w:rsidR="00A36C17" w:rsidRPr="00A36C17" w:rsidRDefault="00A36C17" w:rsidP="00A36C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A36C17">
        <w:rPr>
          <w:rFonts w:ascii="Times New Roman" w:eastAsia="Times New Roman" w:hAnsi="Times New Roman" w:cs="Times New Roman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 Регулярная тренировка мышц кисти и пальцев рук благотворно влияет на речевое развитие ребёнка, а также на развитие внимания, мышления и памяти. Пальчиковые упражнения развивают подвижность и гибкость кисти руки, что, в свою очередь, способствует успешному овладению навыком письма в дальнейшем.</w:t>
      </w:r>
    </w:p>
    <w:p w14:paraId="630B4550" w14:textId="77777777" w:rsidR="00A36C17" w:rsidRPr="00A36C17" w:rsidRDefault="00A36C17" w:rsidP="00A36C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A36C17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bdr w:val="none" w:sz="0" w:space="0" w:color="auto" w:frame="1"/>
          <w:lang w:eastAsia="ru-RU"/>
          <w14:ligatures w14:val="none"/>
        </w:rPr>
        <w:t>Пальчиковые упражнения следует подбирать с учётом возраста ребёнка.</w:t>
      </w:r>
    </w:p>
    <w:p w14:paraId="426EF324" w14:textId="77777777" w:rsidR="00A36C17" w:rsidRPr="00A36C17" w:rsidRDefault="00A36C17" w:rsidP="00A36C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A36C17">
        <w:rPr>
          <w:rFonts w:ascii="Times New Roman" w:eastAsia="Times New Roman" w:hAnsi="Times New Roman" w:cs="Times New Roman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• Для детей до 2 лет подбираем несложные движения: поглаживаем, похлопываем, сгибаем и разгибаем пальчики, сжимаем игрушки-пищалки.</w:t>
      </w:r>
    </w:p>
    <w:p w14:paraId="35728731" w14:textId="77777777" w:rsidR="00A36C17" w:rsidRPr="00A36C17" w:rsidRDefault="00A36C17" w:rsidP="00A36C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A36C17">
        <w:rPr>
          <w:rFonts w:ascii="Times New Roman" w:eastAsia="Times New Roman" w:hAnsi="Times New Roman" w:cs="Times New Roman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• Для детей в возрасте 2-3 лет подходят следующие упражнения: активные движения кистями рук (замешиваем тесто, забиваем гвозди), выполнение простых фигур с помощью пальцев одной руки ("Зайка", "Коза"), игры с двумя руками ("Замок", "Цепочка").</w:t>
      </w:r>
    </w:p>
    <w:p w14:paraId="05B937D9" w14:textId="77777777" w:rsidR="00A36C17" w:rsidRPr="00A36C17" w:rsidRDefault="00A36C17" w:rsidP="00A36C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A36C17">
        <w:rPr>
          <w:rFonts w:ascii="Times New Roman" w:eastAsia="Times New Roman" w:hAnsi="Times New Roman" w:cs="Times New Roman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• Детям с 3-4 лет можно предложить игры, в которых каждая рука совершает своё движение. Например, согнуть и разогнуть пальцы правой, а затем левой руки; составить фигуры вначале из пальцев одной руки, а затем другой.</w:t>
      </w:r>
    </w:p>
    <w:p w14:paraId="2DA03987" w14:textId="77777777" w:rsidR="00A36C17" w:rsidRPr="00A36C17" w:rsidRDefault="00A36C17" w:rsidP="00A36C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A36C17">
        <w:rPr>
          <w:rFonts w:ascii="Times New Roman" w:eastAsia="Times New Roman" w:hAnsi="Times New Roman" w:cs="Times New Roman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• Для детей 4-5 лет подбираем игры на выполнение различных фигур и движений правой и левой рукой, сжимание и разжимание пальцев обеих рук вместе и по очереди; выполнение фигуры из обеих рук.</w:t>
      </w:r>
    </w:p>
    <w:p w14:paraId="76CBC4A2" w14:textId="77777777" w:rsidR="00A36C17" w:rsidRPr="00A36C17" w:rsidRDefault="00A36C17" w:rsidP="00A36C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A36C17">
        <w:rPr>
          <w:rFonts w:ascii="Times New Roman" w:eastAsia="Times New Roman" w:hAnsi="Times New Roman" w:cs="Times New Roman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• С 5-7 летнего возраста детям можно предлагать "рассказывать" руками стишки или потешки со сменой фигур (по тексту), делать из пальцев фигурки с использованием вспомогательных предметов (шарик, карандаш, лоскут ткани).</w:t>
      </w:r>
    </w:p>
    <w:p w14:paraId="02437DD5" w14:textId="77777777" w:rsidR="00A36C17" w:rsidRPr="00A36C17" w:rsidRDefault="00A36C17" w:rsidP="00A36C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A36C17">
        <w:rPr>
          <w:rFonts w:ascii="Times New Roman" w:eastAsia="Times New Roman" w:hAnsi="Times New Roman" w:cs="Times New Roman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Занятия на развитие движений пальцев и кисти рук желательно проводить каждый день по 3-5 минут.</w:t>
      </w:r>
    </w:p>
    <w:p w14:paraId="723EF4F8" w14:textId="77777777" w:rsidR="00A36C17" w:rsidRPr="00A36C17" w:rsidRDefault="00A36C17" w:rsidP="00A36C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A36C17">
        <w:rPr>
          <w:rFonts w:ascii="Times New Roman" w:eastAsia="Times New Roman" w:hAnsi="Times New Roman" w:cs="Times New Roman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Чтобы малышу было интересно выполнять такие упражнения, можно использовать разнообразные материалы.</w:t>
      </w:r>
    </w:p>
    <w:p w14:paraId="06D560F5" w14:textId="77777777" w:rsidR="00A36C17" w:rsidRDefault="00A36C17" w:rsidP="00A36C1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</w:p>
    <w:p w14:paraId="58707442" w14:textId="77777777" w:rsidR="00A36C17" w:rsidRDefault="00A36C17" w:rsidP="00A36C1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</w:p>
    <w:p w14:paraId="5606EE1A" w14:textId="77777777" w:rsidR="00A36C17" w:rsidRDefault="00A36C17" w:rsidP="00A36C1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</w:p>
    <w:p w14:paraId="7448CED2" w14:textId="6D28EC87" w:rsidR="00A36C17" w:rsidRPr="00A36C17" w:rsidRDefault="00A36C17" w:rsidP="00A36C1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A36C1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lastRenderedPageBreak/>
        <w:t>1. Счётные палочки.</w:t>
      </w:r>
    </w:p>
    <w:p w14:paraId="28334175" w14:textId="77777777" w:rsidR="00A36C17" w:rsidRPr="00A36C17" w:rsidRDefault="00A36C17" w:rsidP="00A36C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A36C17">
        <w:rPr>
          <w:rFonts w:ascii="Times New Roman" w:eastAsia="Times New Roman" w:hAnsi="Times New Roman" w:cs="Times New Roman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Выкладывая геометрические фигуры, можно познакомить ребёнка с их названиями. Составляя узоры, можно пересчитывать палочки, тем самым готовить ребёнка к усвоению счёта.</w:t>
      </w:r>
    </w:p>
    <w:p w14:paraId="5162E006" w14:textId="77777777" w:rsidR="00A36C17" w:rsidRPr="00A36C17" w:rsidRDefault="00A36C17" w:rsidP="00A36C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A36C1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2. Семена растений.</w:t>
      </w:r>
    </w:p>
    <w:p w14:paraId="59391AB3" w14:textId="77777777" w:rsidR="00A36C17" w:rsidRPr="00A36C17" w:rsidRDefault="00A36C17" w:rsidP="00A36C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A36C17">
        <w:rPr>
          <w:rFonts w:ascii="Times New Roman" w:eastAsia="Times New Roman" w:hAnsi="Times New Roman" w:cs="Times New Roman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Можно выкладывать горохом или фасолью контур нарисованной фигуры. Можно перемешать белую и красную фасоль и предложить ребёнку рассортировать её по цвету.</w:t>
      </w:r>
    </w:p>
    <w:p w14:paraId="7EC21AAB" w14:textId="77777777" w:rsidR="00A36C17" w:rsidRPr="00A36C17" w:rsidRDefault="00A36C17" w:rsidP="00A36C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A36C1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3. Пуговицы.</w:t>
      </w:r>
    </w:p>
    <w:p w14:paraId="7786038F" w14:textId="77777777" w:rsidR="00A36C17" w:rsidRPr="00A36C17" w:rsidRDefault="00A36C17" w:rsidP="00A36C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A36C17">
        <w:rPr>
          <w:rFonts w:ascii="Times New Roman" w:eastAsia="Times New Roman" w:hAnsi="Times New Roman" w:cs="Times New Roman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С помощью пуговиц можно выкладывать дорожки и узоры, можно нанизывать пуговицы ни нитку или проволоку. Из проволоки можно сделать кустик и вешать на него листики (зелёные пуговицы) или плоды (красные и жёлтые пуговицы).</w:t>
      </w:r>
    </w:p>
    <w:p w14:paraId="6B438573" w14:textId="77777777" w:rsidR="00A36C17" w:rsidRPr="00A36C17" w:rsidRDefault="00A36C17" w:rsidP="00A36C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A36C1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4. Прищепки.</w:t>
      </w:r>
    </w:p>
    <w:p w14:paraId="18637A66" w14:textId="77777777" w:rsidR="00A36C17" w:rsidRPr="00A36C17" w:rsidRDefault="00A36C17" w:rsidP="00A36C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A36C17">
        <w:rPr>
          <w:rFonts w:ascii="Times New Roman" w:eastAsia="Times New Roman" w:hAnsi="Times New Roman" w:cs="Times New Roman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Прищепки можно цеплять на что угодно. Важно показать малышу, как правильно брать прищепки, как можно их открыть, как прикрепить. Можно цеплять прищепки к картонным фигурам: лучи к солнцу (</w:t>
      </w:r>
      <w:proofErr w:type="spellStart"/>
      <w:r w:rsidRPr="00A36C17">
        <w:rPr>
          <w:rFonts w:ascii="Times New Roman" w:eastAsia="Times New Roman" w:hAnsi="Times New Roman" w:cs="Times New Roman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жѐлтый</w:t>
      </w:r>
      <w:proofErr w:type="spellEnd"/>
      <w:r w:rsidRPr="00A36C17">
        <w:rPr>
          <w:rFonts w:ascii="Times New Roman" w:eastAsia="Times New Roman" w:hAnsi="Times New Roman" w:cs="Times New Roman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 круг), дождик к туче, травку к лужайке (коричневый прямоугольник) и т.д.</w:t>
      </w:r>
    </w:p>
    <w:p w14:paraId="3B5B6B01" w14:textId="77777777" w:rsidR="00A36C17" w:rsidRPr="00A36C17" w:rsidRDefault="00A36C17" w:rsidP="00A36C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A36C1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5. Трафареты.</w:t>
      </w:r>
    </w:p>
    <w:p w14:paraId="3D24D7EF" w14:textId="77777777" w:rsidR="00A36C17" w:rsidRPr="00A36C17" w:rsidRDefault="00A36C17" w:rsidP="00A36C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A36C17">
        <w:rPr>
          <w:rFonts w:ascii="Times New Roman" w:eastAsia="Times New Roman" w:hAnsi="Times New Roman" w:cs="Times New Roman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Поскольку малышам легче обводить внутри, чем снаружи, начинать лучше с трафаретов для внутренней обводки и с самых лёгких фигур (круг, квадрат). Желательно, чтобы трафареты были не плоскими (можно сделать из линолеума).</w:t>
      </w:r>
    </w:p>
    <w:p w14:paraId="497CCC1B" w14:textId="77777777" w:rsidR="00A36C17" w:rsidRPr="00A36C17" w:rsidRDefault="00A36C17" w:rsidP="00A36C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A36C1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6. Крышки.</w:t>
      </w:r>
    </w:p>
    <w:p w14:paraId="53AF114F" w14:textId="77777777" w:rsidR="00A36C17" w:rsidRPr="00A36C17" w:rsidRDefault="00A36C17" w:rsidP="00A36C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A36C17">
        <w:rPr>
          <w:rFonts w:ascii="Times New Roman" w:eastAsia="Times New Roman" w:hAnsi="Times New Roman" w:cs="Times New Roman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Дайте ребёнку разные по форме и величине баночки или бутылочки и отдельно крышечки от них. Предложите ему подобрать крышечки к подходящим баночкам и закрутить их.</w:t>
      </w:r>
    </w:p>
    <w:p w14:paraId="7E37D3F2" w14:textId="77777777" w:rsidR="00A36C17" w:rsidRPr="00A36C17" w:rsidRDefault="00A36C17" w:rsidP="00A36C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A36C1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7.Массажный шарик су-джок .</w:t>
      </w:r>
    </w:p>
    <w:p w14:paraId="3ECAD95C" w14:textId="77777777" w:rsidR="00A36C17" w:rsidRPr="00A36C17" w:rsidRDefault="00A36C17" w:rsidP="00A36C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A36C1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8. Фольга.</w:t>
      </w:r>
    </w:p>
    <w:p w14:paraId="07016E60" w14:textId="77777777" w:rsidR="00A36C17" w:rsidRPr="00A36C17" w:rsidRDefault="00A36C17" w:rsidP="00A36C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A36C17">
        <w:rPr>
          <w:rFonts w:ascii="Times New Roman" w:eastAsia="Times New Roman" w:hAnsi="Times New Roman" w:cs="Times New Roman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Заверните в фольгу мелкие предметы, пусть малыш их разворачивает, а потом заворачивает сам.</w:t>
      </w:r>
    </w:p>
    <w:p w14:paraId="5CF40515" w14:textId="77777777" w:rsidR="00A36C17" w:rsidRPr="00A36C17" w:rsidRDefault="00A36C17" w:rsidP="00A36C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A36C1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9. Игры с пластиковой бутылкой.</w:t>
      </w:r>
    </w:p>
    <w:p w14:paraId="1873D6EA" w14:textId="77777777" w:rsidR="00A36C17" w:rsidRPr="00A36C17" w:rsidRDefault="00A36C17" w:rsidP="00A36C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A36C17">
        <w:rPr>
          <w:rFonts w:ascii="Times New Roman" w:eastAsia="Times New Roman" w:hAnsi="Times New Roman" w:cs="Times New Roman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Попросите малыша сложить мелкие предметы по одному в пластиковую бутылку через горлышко. Если вы отдыхаете на море, можно собирать мелкие камушки или ракушки. Это игра также учит малыша определять на глаз размер предметов.</w:t>
      </w:r>
    </w:p>
    <w:p w14:paraId="09E87E41" w14:textId="77777777" w:rsidR="00A36C17" w:rsidRPr="00A36C17" w:rsidRDefault="00A36C17">
      <w:pPr>
        <w:rPr>
          <w:rFonts w:ascii="Times New Roman" w:hAnsi="Times New Roman" w:cs="Times New Roman"/>
          <w:sz w:val="32"/>
          <w:szCs w:val="32"/>
        </w:rPr>
      </w:pPr>
    </w:p>
    <w:sectPr w:rsidR="00A36C17" w:rsidRPr="00A36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C17"/>
    <w:rsid w:val="004576C1"/>
    <w:rsid w:val="00A3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07C19"/>
  <w15:chartTrackingRefBased/>
  <w15:docId w15:val="{1DE554DC-4129-4369-BE2C-3A49E754C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45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2024-12-21T13:43:00Z</dcterms:created>
  <dcterms:modified xsi:type="dcterms:W3CDTF">2024-12-21T13:47:00Z</dcterms:modified>
</cp:coreProperties>
</file>