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68" w:rsidRDefault="00614868" w:rsidP="00614868">
      <w:pPr>
        <w:pStyle w:val="Default"/>
      </w:pPr>
    </w:p>
    <w:p w:rsidR="00614868" w:rsidRDefault="00614868" w:rsidP="0061486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подачи заявлений для рассмотрения на Комиссию по урегулированию споров между участниками образовательных отношений</w:t>
      </w:r>
    </w:p>
    <w:p w:rsidR="00614868" w:rsidRPr="00614868" w:rsidRDefault="00614868" w:rsidP="00614868">
      <w:pPr>
        <w:pStyle w:val="Default"/>
        <w:ind w:firstLine="708"/>
        <w:jc w:val="both"/>
      </w:pPr>
      <w:r w:rsidRPr="00614868">
        <w:t xml:space="preserve">Комиссия рассматривает информацию, подтверждающую нарушение работниками ОО требований к служебному поведению или наличие у них личной заинтересованности, которая приводит или может привести к конфликту интересов. </w:t>
      </w:r>
    </w:p>
    <w:p w:rsidR="00614868" w:rsidRPr="00614868" w:rsidRDefault="00614868" w:rsidP="00614868">
      <w:pPr>
        <w:pStyle w:val="Default"/>
        <w:ind w:firstLine="708"/>
        <w:jc w:val="both"/>
      </w:pPr>
      <w:r w:rsidRPr="00614868">
        <w:t xml:space="preserve">В обращении в обязательном порядке указываются фамилия, имя, отчество лица, подавшего обращение; почтовый адрес, по которому должно быть направлено решение Комиссии; факты и события, нарушившие права участников образовательных отношений; время и место их совершения; личная подпись и дата. К обращению могут быть приложены документы или иные материалы, подтверждающие указанные нарушения. Анонимные обращения Комиссией не рассматриваются. </w:t>
      </w:r>
    </w:p>
    <w:p w:rsidR="00614868" w:rsidRPr="00614868" w:rsidRDefault="00614868" w:rsidP="00614868">
      <w:pPr>
        <w:pStyle w:val="Default"/>
        <w:ind w:firstLine="708"/>
        <w:jc w:val="both"/>
      </w:pPr>
      <w:r w:rsidRPr="00614868">
        <w:t xml:space="preserve">Обращение регистрируется секретарем Комиссии в журнале регистрации поступивших обращений. </w:t>
      </w:r>
    </w:p>
    <w:p w:rsidR="00614868" w:rsidRPr="00614868" w:rsidRDefault="00614868" w:rsidP="00614868">
      <w:pPr>
        <w:pStyle w:val="Default"/>
        <w:ind w:firstLine="708"/>
        <w:jc w:val="both"/>
      </w:pPr>
      <w:r w:rsidRPr="00614868">
        <w:t xml:space="preserve">Комиссия принимает решения не позднее тридцати календарных дней с момента поступления обращения в Комиссию. </w:t>
      </w:r>
    </w:p>
    <w:p w:rsidR="00614868" w:rsidRPr="00614868" w:rsidRDefault="00614868" w:rsidP="00614868">
      <w:pPr>
        <w:pStyle w:val="Default"/>
        <w:ind w:firstLine="708"/>
        <w:jc w:val="both"/>
      </w:pPr>
      <w:r w:rsidRPr="00614868">
        <w:t xml:space="preserve">Местонахождение комиссии: </w:t>
      </w:r>
      <w:r>
        <w:t>624055, Свердловская область, Белоярский район, село Косулино, улица Строителей, 14.</w:t>
      </w:r>
      <w:r w:rsidRPr="00614868">
        <w:t xml:space="preserve"> </w:t>
      </w:r>
    </w:p>
    <w:p w:rsidR="00614868" w:rsidRPr="00614868" w:rsidRDefault="00614868" w:rsidP="00614868">
      <w:pPr>
        <w:pStyle w:val="Default"/>
        <w:ind w:firstLine="708"/>
        <w:jc w:val="both"/>
      </w:pPr>
      <w:r w:rsidRPr="00614868">
        <w:t xml:space="preserve">Указанные материалы направлять в Комиссию для рассмотрения и принятия решения на </w:t>
      </w:r>
      <w:r>
        <w:t>им</w:t>
      </w:r>
      <w:proofErr w:type="gramStart"/>
      <w:r>
        <w:t>я–</w:t>
      </w:r>
      <w:proofErr w:type="gramEnd"/>
      <w:r>
        <w:t xml:space="preserve"> </w:t>
      </w:r>
      <w:proofErr w:type="spellStart"/>
      <w:r>
        <w:t>Губсковой</w:t>
      </w:r>
      <w:proofErr w:type="spellEnd"/>
      <w:r>
        <w:t xml:space="preserve"> Т.Н.</w:t>
      </w:r>
      <w:r w:rsidRPr="00614868">
        <w:t xml:space="preserve">, заведующего ОО. </w:t>
      </w:r>
    </w:p>
    <w:p w:rsidR="00614868" w:rsidRPr="00614868" w:rsidRDefault="00614868" w:rsidP="00614868">
      <w:pPr>
        <w:pStyle w:val="Default"/>
        <w:ind w:firstLine="708"/>
        <w:jc w:val="both"/>
      </w:pPr>
      <w:r>
        <w:t>Справки по телефону 8-34377-46-1-51, Губскова Т.Н.</w:t>
      </w:r>
      <w:bookmarkStart w:id="0" w:name="_GoBack"/>
      <w:bookmarkEnd w:id="0"/>
      <w:r w:rsidRPr="00614868">
        <w:t xml:space="preserve">, заведующий. </w:t>
      </w:r>
    </w:p>
    <w:p w:rsidR="00D857BF" w:rsidRPr="00614868" w:rsidRDefault="00614868" w:rsidP="006148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868">
        <w:rPr>
          <w:rFonts w:ascii="Times New Roman" w:hAnsi="Times New Roman" w:cs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sectPr w:rsidR="00D857BF" w:rsidRPr="0061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8D"/>
    <w:rsid w:val="00614868"/>
    <w:rsid w:val="00D857BF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4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4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2020-01-14T07:14:00Z</dcterms:created>
  <dcterms:modified xsi:type="dcterms:W3CDTF">2020-01-14T07:19:00Z</dcterms:modified>
</cp:coreProperties>
</file>