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37C2" w14:textId="2DB234E9" w:rsidR="00EF7C8C" w:rsidRPr="00EF7C8C" w:rsidRDefault="00EF7C8C" w:rsidP="001B3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EF7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 и педагогов ДОУ</w:t>
      </w:r>
    </w:p>
    <w:p w14:paraId="6C64F21A" w14:textId="77777777" w:rsidR="00EF7C8C" w:rsidRPr="00EF7C8C" w:rsidRDefault="00EF7C8C" w:rsidP="001B3B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«Речевая готовность детей к школе»</w:t>
      </w:r>
    </w:p>
    <w:p w14:paraId="77A8CD79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 готовится стать школьником.</w:t>
      </w:r>
    </w:p>
    <w:p w14:paraId="21DF88E1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полуслова</w:t>
      </w:r>
      <w:proofErr w:type="gramEnd"/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расширяется.</w:t>
      </w:r>
    </w:p>
    <w:p w14:paraId="1792E533" w14:textId="77777777" w:rsidR="00EF7C8C" w:rsidRPr="00EF7C8C" w:rsidRDefault="00EF7C8C" w:rsidP="001B3B2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Школьное обучение предъявляет ребенку новые требования к его речи, вниманию, памяти.</w:t>
      </w:r>
    </w:p>
    <w:p w14:paraId="796F979C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значимым для ребенка семи лет является переход в новый социальный 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статус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дошкольник становится школьником.</w:t>
      </w:r>
    </w:p>
    <w:p w14:paraId="491843D1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Особые критерии готовности к школьному обучению предъявляются к усвоению ребенком родного языка как средства общения. Перечислим их.</w:t>
      </w:r>
    </w:p>
    <w:p w14:paraId="42EE846A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14:paraId="535AA807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Сформированность фонематических процессов </w:t>
      </w:r>
      <w:r w:rsidRPr="00EF7C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(умение слышать и различать, дифференцировать звуки родного языка)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 школы.</w:t>
      </w:r>
    </w:p>
    <w:p w14:paraId="57ED065C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Готовность к звукобуквенному анализу и синтезу звукового состава речи.</w:t>
      </w:r>
    </w:p>
    <w:p w14:paraId="3B19CDE4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14:paraId="67FC6ED4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Сформированность грамматического строя 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речи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пользоваться развернутой фразовой речью, умение работать с предложением.</w:t>
      </w:r>
    </w:p>
    <w:p w14:paraId="5A34B466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к началу обучения в школе дети должны уметь:</w:t>
      </w:r>
    </w:p>
    <w:p w14:paraId="32F990C9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-строить сложные предложения разных видов;</w:t>
      </w:r>
    </w:p>
    <w:p w14:paraId="2B343FCB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-составлять рассказы по серии картинок, небольшие сказки;</w:t>
      </w:r>
    </w:p>
    <w:p w14:paraId="0E80213F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-находить слова с определенным звуком;</w:t>
      </w:r>
    </w:p>
    <w:p w14:paraId="648820D6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-определять место звука в слове;</w:t>
      </w:r>
    </w:p>
    <w:p w14:paraId="55609F5C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-составлять предложения из трех-четырех слов; членить простые предложения на слова;</w:t>
      </w:r>
    </w:p>
    <w:p w14:paraId="76CE82A8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-членить слова на слоги </w:t>
      </w:r>
      <w:r w:rsidRPr="00EF7C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(части)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B7758FF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-различать жанры художественной 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литературы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сказку, рассказ, стихотворение и. т. п.</w:t>
      </w:r>
    </w:p>
    <w:p w14:paraId="5C9E131D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-самостоятельно, последовательно передавать содержание небольших литературных текстов;</w:t>
      </w:r>
    </w:p>
    <w:p w14:paraId="37502FB4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-драматизировать небольшие произведения;</w:t>
      </w:r>
    </w:p>
    <w:p w14:paraId="1A42E303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-уметь различать по внешнему виду растения, растущие в данной местности;</w:t>
      </w:r>
    </w:p>
    <w:p w14:paraId="130B9CAB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-иметь представления о сезонных явлениях природы;</w:t>
      </w:r>
    </w:p>
    <w:p w14:paraId="3F8616E6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-знать свой домашний адрес, ФИО родителей.</w:t>
      </w:r>
    </w:p>
    <w:p w14:paraId="16295A09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Младшие школьники пишут преимущественно так, как говорят, поэтому среди неуспевающих школьников младших классов </w:t>
      </w:r>
      <w:r w:rsidRPr="00EF7C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 первую очередь по родному языку и чтению)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отмечается большой процент детей с фонетическими дефектами. Это одна из причин возникновения дисграфии </w:t>
      </w:r>
      <w:r w:rsidRPr="00EF7C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(нарушения письма)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дислексии </w:t>
      </w:r>
      <w:r w:rsidRPr="00EF7C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(нарушения чтения)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B6FD500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Школьники, у которых отклонения в речевом 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 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14:paraId="1C4B30A7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 детей полны разнообразных специфических, орфографических и синтаксических ошибок.</w:t>
      </w:r>
    </w:p>
    <w:p w14:paraId="0B962D5F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Фонематические и лексико-грамматические нарушения речи не всегда сопровождаются нарушением звукопроизношения и поэтому родители их не замечают. Однако эти нарушения самым серьёзным образом влияют на усвоение ребёнком школьной программы.</w:t>
      </w:r>
    </w:p>
    <w:p w14:paraId="1B57398E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для кого не секрет, что совместная деятельность родителей и специалистов приносит более эффективный результат в коррекционной работе.</w:t>
      </w:r>
    </w:p>
    <w:p w14:paraId="7C47BE38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задача родителей в данный период времени- проявлять активное сотрудничество с педагогами и специалистами ДОУ, это поможет предотвратить трудности общения в ребенка в коллективе и неуспеваемость в общеобразовательной школе.</w:t>
      </w:r>
    </w:p>
    <w:p w14:paraId="67596F0A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могут сделать родители, чтобы обеспечить речевую готовность ребёнка к школе?</w:t>
      </w:r>
    </w:p>
    <w:p w14:paraId="6D05C6D8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создать в семье условия, благоприятные для общего и речевого развития детей;</w:t>
      </w:r>
    </w:p>
    <w:p w14:paraId="11AA421C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проводить целенаправленную и систематическую работу по речевому развитию детей и необходимую коррекцию недостатков в развитии речи;</w:t>
      </w:r>
    </w:p>
    <w:p w14:paraId="4BB6E68A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ругать ребенка за неправильную речь;</w:t>
      </w:r>
    </w:p>
    <w:p w14:paraId="42B72914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ненавязчиво исправлять неправильное произношение;</w:t>
      </w:r>
    </w:p>
    <w:p w14:paraId="07AFC228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заострять внимание на запинках и повторах слогов и слов;</w:t>
      </w:r>
    </w:p>
    <w:p w14:paraId="7CB81C7E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осуществлять позитивный настрой ребенка на занятия с педагогами.</w:t>
      </w:r>
    </w:p>
    <w:p w14:paraId="3E2A152B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 учитывать важность речевого окружения ребенка. Речь должна быть четкой, ясной, грамотной, родителям необходимо как можно активнее способствовать накоплению словарного запаса детей.</w:t>
      </w:r>
    </w:p>
    <w:p w14:paraId="6F7AF526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часто родители не уделяют должного внимания борьбе с тем или иным речевым нарушением. Это связано с двумя 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причинами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B1BAD89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 родители не слышат недостатков речи своих детей;</w:t>
      </w:r>
    </w:p>
    <w:p w14:paraId="4FDD4EFD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не придают им серьезного значения, полагая, что с возрастом эти недостатки исправятся сами собой.</w:t>
      </w:r>
    </w:p>
    <w:p w14:paraId="782C212A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время, благоприятное для коррекционной работы, теряется, ребенок из детского сада уходит в школу, и недостатки речи начинают приносить ему </w:t>
      </w: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14:paraId="50013F9E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 родителей в коррекционной работе обязательна и чрезвычайно ценна.</w:t>
      </w:r>
    </w:p>
    <w:p w14:paraId="5AF277E0" w14:textId="77777777" w:rsidR="00EF7C8C" w:rsidRPr="00EF7C8C" w:rsidRDefault="00EF7C8C" w:rsidP="001B3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 родительское мнение наиболее авторитетно для ребенка, а во-вторых, у родителей есть возможность ежедневно закреплять формируемые навыки в процессе повседневного непосредственного общения.</w:t>
      </w:r>
    </w:p>
    <w:p w14:paraId="22EDA04C" w14:textId="706E0CAF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благодаря совместной работе учителя-логопеда и родителей удаётся своевременно и качественно помочь учащимся преодолеть 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 речевой патологией уверенность в своих возможностях.</w:t>
      </w:r>
    </w:p>
    <w:p w14:paraId="112B47DF" w14:textId="77777777" w:rsidR="00EF7C8C" w:rsidRPr="00EF7C8C" w:rsidRDefault="00EF7C8C" w:rsidP="001B3B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C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                      Желаю успехов!</w:t>
      </w:r>
    </w:p>
    <w:p w14:paraId="543CC4D1" w14:textId="0A06465A" w:rsidR="00225B1D" w:rsidRPr="001B3B26" w:rsidRDefault="001B3B26" w:rsidP="001B3B2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3B26">
        <w:rPr>
          <w:rFonts w:ascii="Times New Roman" w:hAnsi="Times New Roman" w:cs="Times New Roman"/>
          <w:b/>
          <w:bCs/>
          <w:sz w:val="28"/>
          <w:szCs w:val="28"/>
        </w:rPr>
        <w:t xml:space="preserve">Учитель – логопед: </w:t>
      </w:r>
      <w:proofErr w:type="spellStart"/>
      <w:r w:rsidRPr="001B3B26">
        <w:rPr>
          <w:rFonts w:ascii="Times New Roman" w:hAnsi="Times New Roman" w:cs="Times New Roman"/>
          <w:b/>
          <w:bCs/>
          <w:sz w:val="28"/>
          <w:szCs w:val="28"/>
        </w:rPr>
        <w:t>Дюпина</w:t>
      </w:r>
      <w:proofErr w:type="spellEnd"/>
      <w:r w:rsidRPr="001B3B26">
        <w:rPr>
          <w:rFonts w:ascii="Times New Roman" w:hAnsi="Times New Roman" w:cs="Times New Roman"/>
          <w:b/>
          <w:bCs/>
          <w:sz w:val="28"/>
          <w:szCs w:val="28"/>
        </w:rPr>
        <w:t xml:space="preserve"> Н.В.</w:t>
      </w:r>
    </w:p>
    <w:sectPr w:rsidR="00225B1D" w:rsidRPr="001B3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8C"/>
    <w:rsid w:val="001B3B26"/>
    <w:rsid w:val="00225B1D"/>
    <w:rsid w:val="00E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05D6"/>
  <w15:chartTrackingRefBased/>
  <w15:docId w15:val="{8C1E2C65-4EB9-4CC5-995B-656BB21F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EF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F7C8C"/>
  </w:style>
  <w:style w:type="paragraph" w:customStyle="1" w:styleId="c0">
    <w:name w:val="c0"/>
    <w:basedOn w:val="a"/>
    <w:rsid w:val="00EF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7C8C"/>
  </w:style>
  <w:style w:type="character" w:customStyle="1" w:styleId="c4">
    <w:name w:val="c4"/>
    <w:basedOn w:val="a0"/>
    <w:rsid w:val="00EF7C8C"/>
  </w:style>
  <w:style w:type="character" w:customStyle="1" w:styleId="c10">
    <w:name w:val="c10"/>
    <w:basedOn w:val="a0"/>
    <w:rsid w:val="00EF7C8C"/>
  </w:style>
  <w:style w:type="character" w:customStyle="1" w:styleId="c9">
    <w:name w:val="c9"/>
    <w:basedOn w:val="a0"/>
    <w:rsid w:val="00EF7C8C"/>
  </w:style>
  <w:style w:type="paragraph" w:customStyle="1" w:styleId="c1">
    <w:name w:val="c1"/>
    <w:basedOn w:val="a"/>
    <w:rsid w:val="00EF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F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2022-05-25T09:12:00Z</dcterms:created>
  <dcterms:modified xsi:type="dcterms:W3CDTF">2022-05-25T09:19:00Z</dcterms:modified>
</cp:coreProperties>
</file>