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C407" w14:textId="17D15670" w:rsidR="00EE294D" w:rsidRDefault="00461F54" w:rsidP="00461F54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 xml:space="preserve">                   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>К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>онсультация учителя-логопеда для родителей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br/>
        <w:t xml:space="preserve">                </w:t>
      </w:r>
      <w:r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 xml:space="preserve">       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>детей подготовительных групп по теме: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br/>
        <w:t>                      </w:t>
      </w:r>
      <w:proofErr w:type="gramStart"/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>  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 xml:space="preserve"> 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>«</w:t>
      </w:r>
      <w:proofErr w:type="gramEnd"/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t>Речевая готовность ребенка к школе»</w:t>
      </w:r>
      <w:r w:rsidRPr="00461F54">
        <w:rPr>
          <w:rFonts w:ascii="Times New Roman" w:hAnsi="Times New Roman" w:cs="Times New Roman"/>
          <w:b/>
          <w:bCs/>
          <w:i/>
          <w:iCs/>
          <w:color w:val="181818"/>
          <w:sz w:val="32"/>
          <w:szCs w:val="32"/>
          <w:shd w:val="clear" w:color="auto" w:fill="FFFFFF"/>
        </w:rPr>
        <w:br/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  Наиболее значимым для ребенка 7-ми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- хорошее физическое развитие ребенка;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- развитый физический слух;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              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 -развитая мелкая моторика пальцев рук, общая моторика;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 -нормальное функционирование ЦНС;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- владение знаниями и представлениями об окружающем мире (пространство, время,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счетные операции);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- произвольное внимание, опосредованное запоминание, умение слушать учителя;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-познавательная активность, желание учиться, интерес к знаниям, любознательность;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-  коммуникативная деятельность, готовность к совместной с другими детьми работе,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сотрудничеству, взаимопомощи.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  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  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 xml:space="preserve">   Особые критерии готовности к школьному обучению предъявляются к усвоению ребенком родного языка как средства 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lastRenderedPageBreak/>
        <w:t>общения. Перечислим их: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  1. Сформированность звуковой стороны речи. Ребенок должен владеть правильным, четким звукопроизношением звуков всех фонетических групп.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 2. Сформированность фонематических процессов, умение слышать и различать, дифференцировать фонемы (звуки) родного языка.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 xml:space="preserve">  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proofErr w:type="spellStart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ауи</w:t>
      </w:r>
      <w:proofErr w:type="spellEnd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; анализ обратного слога гласный - согласный типа ап; слышать и выделять первый и последний согласный звук в слове и т.д. Дети должны знать и правильно употреблять термины - «звук», «слог», «слово», «предложение».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послогового</w:t>
      </w:r>
      <w:proofErr w:type="spellEnd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чтения.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 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 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 xml:space="preserve">  Наличие у первоклассников даже слабых отклонений в фонематическом и </w:t>
      </w:r>
      <w:proofErr w:type="spellStart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лексико</w:t>
      </w:r>
      <w:proofErr w:type="spellEnd"/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- 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грамматическом развитии ведет к серьезным проблемам в усвоении программ общеобразовательной школы.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 xml:space="preserve">  Формирование грамматически правильной, лексически богатой и фонетически четкой речи, дающей возможность речевого общения 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lastRenderedPageBreak/>
        <w:t>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 xml:space="preserve">   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с полуслова</w:t>
      </w:r>
      <w:proofErr w:type="gramEnd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</w:t>
      </w:r>
      <w:proofErr w:type="gramStart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сверстники</w:t>
      </w:r>
      <w:proofErr w:type="gramEnd"/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дислексии (нарушения чтения).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 xml:space="preserve">  Школьники с несформированной звуковой стороной речи (произношение, фонематические процессы), как правило, заменяют 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lastRenderedPageBreak/>
        <w:t>и смешивают фонемы, сходные по звучанию или артикуляции (шипящих - свистящих; звонких - глухих; твердых - мягких, р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  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  <w:r w:rsidRPr="00461F5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  <w:t>  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14:paraId="022C72B5" w14:textId="77777777" w:rsidR="00461F54" w:rsidRDefault="00461F54" w:rsidP="00461F54">
      <w:pP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</w:p>
    <w:p w14:paraId="7345653F" w14:textId="62CC3187" w:rsidR="00461F54" w:rsidRDefault="00461F54" w:rsidP="00461F54">
      <w:pPr>
        <w:jc w:val="right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Учитель – логопед:</w:t>
      </w:r>
    </w:p>
    <w:p w14:paraId="45EBB040" w14:textId="24B8B6A8" w:rsidR="00461F54" w:rsidRPr="00461F54" w:rsidRDefault="00461F54" w:rsidP="00461F5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Дюпина</w:t>
      </w:r>
      <w:proofErr w:type="spellEnd"/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Наталья Владимировна</w:t>
      </w:r>
    </w:p>
    <w:sectPr w:rsidR="00461F54" w:rsidRPr="0046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54"/>
    <w:rsid w:val="00461F54"/>
    <w:rsid w:val="00E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4F86"/>
  <w15:chartTrackingRefBased/>
  <w15:docId w15:val="{F0756B55-1BF6-4F4F-8503-C7B89FF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2023-04-23T14:17:00Z</dcterms:created>
  <dcterms:modified xsi:type="dcterms:W3CDTF">2023-04-23T14:24:00Z</dcterms:modified>
</cp:coreProperties>
</file>