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2221" w14:textId="1561A50B" w:rsidR="005C40B2" w:rsidRDefault="005C40B2" w:rsidP="00185F02">
      <w:pPr>
        <w:spacing w:after="0" w:line="240" w:lineRule="auto"/>
        <w:contextualSpacing/>
        <w:rPr>
          <w:rFonts w:ascii="Times New Roman" w:hAnsi="Times New Roman" w:cs="Times New Roman"/>
          <w:sz w:val="28"/>
          <w:szCs w:val="28"/>
        </w:rPr>
      </w:pPr>
    </w:p>
    <w:p w14:paraId="28E31678" w14:textId="77777777" w:rsidR="005C40B2" w:rsidRPr="00185F02" w:rsidRDefault="005C40B2" w:rsidP="005C40B2">
      <w:pPr>
        <w:spacing w:after="0" w:line="240" w:lineRule="auto"/>
        <w:contextualSpacing/>
        <w:jc w:val="center"/>
        <w:rPr>
          <w:rFonts w:ascii="Times New Roman" w:hAnsi="Times New Roman" w:cs="Times New Roman"/>
          <w:b/>
          <w:color w:val="C00000"/>
          <w:sz w:val="32"/>
          <w:szCs w:val="32"/>
        </w:rPr>
      </w:pPr>
      <w:r w:rsidRPr="00185F02">
        <w:rPr>
          <w:rFonts w:ascii="Times New Roman" w:hAnsi="Times New Roman" w:cs="Times New Roman"/>
          <w:b/>
          <w:color w:val="C00000"/>
          <w:sz w:val="32"/>
          <w:szCs w:val="32"/>
        </w:rPr>
        <w:t xml:space="preserve">Консультация для родителей на тему: </w:t>
      </w:r>
    </w:p>
    <w:p w14:paraId="2AE1C233" w14:textId="77777777" w:rsidR="005C40B2" w:rsidRPr="00185F02" w:rsidRDefault="005C40B2" w:rsidP="005C40B2">
      <w:pPr>
        <w:spacing w:after="0" w:line="240" w:lineRule="auto"/>
        <w:contextualSpacing/>
        <w:jc w:val="center"/>
        <w:rPr>
          <w:rFonts w:ascii="Times New Roman" w:hAnsi="Times New Roman" w:cs="Times New Roman"/>
          <w:b/>
          <w:color w:val="C00000"/>
          <w:sz w:val="32"/>
          <w:szCs w:val="32"/>
        </w:rPr>
      </w:pPr>
      <w:r w:rsidRPr="00185F02">
        <w:rPr>
          <w:rFonts w:ascii="Times New Roman" w:hAnsi="Times New Roman" w:cs="Times New Roman"/>
          <w:b/>
          <w:color w:val="C00000"/>
          <w:sz w:val="32"/>
          <w:szCs w:val="32"/>
        </w:rPr>
        <w:t>«Фонематический слух – основа правильной речи»</w:t>
      </w:r>
    </w:p>
    <w:p w14:paraId="1BB20622" w14:textId="77777777" w:rsidR="005C40B2" w:rsidRDefault="005C40B2" w:rsidP="00185F02">
      <w:pPr>
        <w:spacing w:after="0" w:line="240" w:lineRule="auto"/>
        <w:contextualSpacing/>
        <w:jc w:val="both"/>
        <w:rPr>
          <w:rFonts w:ascii="Times New Roman" w:hAnsi="Times New Roman" w:cs="Times New Roman"/>
          <w:i/>
          <w:sz w:val="28"/>
          <w:szCs w:val="28"/>
          <w:u w:val="single"/>
        </w:rPr>
      </w:pPr>
    </w:p>
    <w:p w14:paraId="0FB13A90"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14:paraId="7F96EFBB" w14:textId="00F7F060" w:rsidR="00A93C4F" w:rsidRDefault="00F64BEE" w:rsidP="00185F02">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несформированности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14:paraId="42CD4FCB" w14:textId="77777777" w:rsidR="00185F02" w:rsidRDefault="00185F02" w:rsidP="00185F02">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5C77C487" w14:textId="77777777" w:rsidR="00A93C4F" w:rsidRPr="00A93C4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14:paraId="79BB68F3"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14:paraId="25B6206D" w14:textId="77777777"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14:paraId="5706A9AC" w14:textId="77777777"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14:paraId="35A80E8A" w14:textId="77777777"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14:paraId="0B42A2EC" w14:textId="77777777"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14:paraId="1670E299" w14:textId="77777777"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14:paraId="03B1B72A" w14:textId="77777777"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14:paraId="53CC86D8" w14:textId="77777777"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14:paraId="685DFC56" w14:textId="77777777"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14:paraId="5BBF6539" w14:textId="77777777" w:rsidR="00185F02" w:rsidRDefault="00185F02"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78A65059" w14:textId="597AEC12"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14:paraId="1F654FC2" w14:textId="77777777"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14:paraId="0CB18ED6"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14:paraId="12C1548D"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14:paraId="1DD57087"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14:paraId="204AB393"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14:paraId="6CD7E1A5"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14:paraId="30F86F94"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14:paraId="45DD4553" w14:textId="77777777"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14:paraId="54B962B5"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14:paraId="670CA69F" w14:textId="77777777"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14:paraId="6B611F0A" w14:textId="77777777"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14:paraId="07F0B773" w14:textId="77777777" w:rsidR="00906184" w:rsidRPr="00185F02"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C00000"/>
          <w:sz w:val="28"/>
          <w:szCs w:val="28"/>
          <w:lang w:eastAsia="ru-RU"/>
        </w:rPr>
      </w:pPr>
      <w:r w:rsidRPr="00185F02">
        <w:rPr>
          <w:rFonts w:ascii="Times New Roman" w:eastAsia="Times New Roman" w:hAnsi="Times New Roman" w:cs="Times New Roman"/>
          <w:i/>
          <w:color w:val="C00000"/>
          <w:sz w:val="28"/>
          <w:szCs w:val="28"/>
          <w:lang w:eastAsia="ru-RU"/>
        </w:rPr>
        <w:t>«</w:t>
      </w:r>
      <w:proofErr w:type="spellStart"/>
      <w:r w:rsidRPr="00185F02">
        <w:rPr>
          <w:rFonts w:ascii="Times New Roman" w:eastAsia="Times New Roman" w:hAnsi="Times New Roman" w:cs="Times New Roman"/>
          <w:i/>
          <w:color w:val="C00000"/>
          <w:sz w:val="28"/>
          <w:szCs w:val="28"/>
          <w:lang w:eastAsia="ru-RU"/>
        </w:rPr>
        <w:t>Повторялки</w:t>
      </w:r>
      <w:proofErr w:type="spellEnd"/>
      <w:r w:rsidRPr="00185F02">
        <w:rPr>
          <w:rFonts w:ascii="Times New Roman" w:eastAsia="Times New Roman" w:hAnsi="Times New Roman" w:cs="Times New Roman"/>
          <w:i/>
          <w:color w:val="C00000"/>
          <w:sz w:val="28"/>
          <w:szCs w:val="28"/>
          <w:lang w:eastAsia="ru-RU"/>
        </w:rPr>
        <w:t>»</w:t>
      </w:r>
    </w:p>
    <w:p w14:paraId="38BA7126" w14:textId="77777777"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14:paraId="53B29AB6" w14:textId="77777777" w:rsidTr="00906184">
        <w:tc>
          <w:tcPr>
            <w:tcW w:w="3209" w:type="dxa"/>
            <w:vAlign w:val="center"/>
          </w:tcPr>
          <w:p w14:paraId="63938563"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14:paraId="2D7104DA"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14:paraId="63D3E986"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14:paraId="05E61A94" w14:textId="77777777"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14:paraId="38008F36" w14:textId="77777777" w:rsidTr="00906184">
        <w:trPr>
          <w:jc w:val="center"/>
        </w:trPr>
        <w:tc>
          <w:tcPr>
            <w:tcW w:w="2406" w:type="dxa"/>
            <w:vAlign w:val="center"/>
          </w:tcPr>
          <w:p w14:paraId="679646CD"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14:paraId="0B2718AB"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14:paraId="75EA04B3"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14:paraId="2DC34A27"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14:paraId="0882EAAE"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14:paraId="2461B8D9" w14:textId="77777777" w:rsidTr="00906184">
        <w:trPr>
          <w:jc w:val="center"/>
        </w:trPr>
        <w:tc>
          <w:tcPr>
            <w:tcW w:w="3211" w:type="dxa"/>
            <w:vAlign w:val="center"/>
          </w:tcPr>
          <w:p w14:paraId="2171C372"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14:paraId="2463A2AA" w14:textId="77777777"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14:paraId="1D641AB8" w14:textId="77777777"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14:paraId="01B6E0B3" w14:textId="184BD6B7" w:rsidR="00906184" w:rsidRPr="00185F02" w:rsidRDefault="00185F02" w:rsidP="00185F02">
      <w:pPr>
        <w:shd w:val="clear" w:color="auto" w:fill="FFFFFF"/>
        <w:spacing w:after="0" w:line="240" w:lineRule="auto"/>
        <w:contextualSpacing/>
        <w:jc w:val="both"/>
        <w:rPr>
          <w:rFonts w:ascii="Times New Roman" w:eastAsia="Times New Roman" w:hAnsi="Times New Roman" w:cs="Times New Roman"/>
          <w:i/>
          <w:color w:val="C00000"/>
          <w:sz w:val="28"/>
          <w:szCs w:val="28"/>
          <w:lang w:eastAsia="ru-RU"/>
        </w:rPr>
      </w:pPr>
      <w:r w:rsidRPr="00185F02">
        <w:rPr>
          <w:rFonts w:ascii="Times New Roman" w:eastAsia="Times New Roman" w:hAnsi="Times New Roman" w:cs="Times New Roman"/>
          <w:i/>
          <w:color w:val="C00000"/>
          <w:sz w:val="28"/>
          <w:szCs w:val="28"/>
          <w:lang w:eastAsia="ru-RU"/>
        </w:rPr>
        <w:t xml:space="preserve">          </w:t>
      </w:r>
      <w:r>
        <w:rPr>
          <w:rFonts w:ascii="Times New Roman" w:eastAsia="Times New Roman" w:hAnsi="Times New Roman" w:cs="Times New Roman"/>
          <w:i/>
          <w:color w:val="C00000"/>
          <w:sz w:val="28"/>
          <w:szCs w:val="28"/>
          <w:lang w:eastAsia="ru-RU"/>
        </w:rPr>
        <w:t xml:space="preserve"> </w:t>
      </w:r>
      <w:r w:rsidRPr="00185F02">
        <w:rPr>
          <w:rFonts w:ascii="Times New Roman" w:eastAsia="Times New Roman" w:hAnsi="Times New Roman" w:cs="Times New Roman"/>
          <w:i/>
          <w:color w:val="C00000"/>
          <w:sz w:val="28"/>
          <w:szCs w:val="28"/>
          <w:lang w:eastAsia="ru-RU"/>
        </w:rPr>
        <w:t xml:space="preserve"> </w:t>
      </w:r>
      <w:r w:rsidR="00906184" w:rsidRPr="00185F02">
        <w:rPr>
          <w:rFonts w:ascii="Times New Roman" w:eastAsia="Times New Roman" w:hAnsi="Times New Roman" w:cs="Times New Roman"/>
          <w:i/>
          <w:color w:val="C00000"/>
          <w:sz w:val="28"/>
          <w:szCs w:val="28"/>
          <w:lang w:eastAsia="ru-RU"/>
        </w:rPr>
        <w:t>«Путаница»</w:t>
      </w:r>
    </w:p>
    <w:p w14:paraId="5FD6F556" w14:textId="77777777"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14:paraId="32400491" w14:textId="77777777" w:rsidTr="009D3097">
        <w:tc>
          <w:tcPr>
            <w:tcW w:w="4813" w:type="dxa"/>
            <w:vAlign w:val="center"/>
          </w:tcPr>
          <w:p w14:paraId="548EDAEE"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14:paraId="0771C284"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14:paraId="550C3FB5" w14:textId="77777777" w:rsidTr="009D3097">
        <w:tc>
          <w:tcPr>
            <w:tcW w:w="4813" w:type="dxa"/>
            <w:vAlign w:val="center"/>
          </w:tcPr>
          <w:p w14:paraId="5CFBF482"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14:paraId="48E00428"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14:paraId="51F4E00A" w14:textId="77777777"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54B83DF0" w14:textId="77777777" w:rsidR="00185F02" w:rsidRDefault="00185F02"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3A43BEF1" w14:textId="589B311E"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14:paraId="5DE441C4" w14:textId="77777777" w:rsidTr="009D3097">
        <w:trPr>
          <w:jc w:val="center"/>
        </w:trPr>
        <w:tc>
          <w:tcPr>
            <w:tcW w:w="4813" w:type="dxa"/>
            <w:vAlign w:val="center"/>
          </w:tcPr>
          <w:p w14:paraId="5400FF30"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14:paraId="454AB3E5"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14:paraId="43EA4056" w14:textId="77777777" w:rsidTr="009D3097">
        <w:trPr>
          <w:jc w:val="center"/>
        </w:trPr>
        <w:tc>
          <w:tcPr>
            <w:tcW w:w="4813" w:type="dxa"/>
            <w:vAlign w:val="center"/>
          </w:tcPr>
          <w:p w14:paraId="18BBD36C"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14:paraId="78AA9A31" w14:textId="77777777"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14:paraId="717CDF3E" w14:textId="7BA8FA83" w:rsidR="009D3097" w:rsidRDefault="00185F02" w:rsidP="00185F0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64BEE"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14:paraId="1C9F61D0" w14:textId="77777777" w:rsidR="00185F02" w:rsidRDefault="00185F02" w:rsidP="00185F0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14:paraId="05C1EBDF" w14:textId="77777777" w:rsidTr="009D3097">
        <w:trPr>
          <w:jc w:val="center"/>
        </w:trPr>
        <w:tc>
          <w:tcPr>
            <w:tcW w:w="2835" w:type="dxa"/>
          </w:tcPr>
          <w:p w14:paraId="5E8D3A51" w14:textId="77777777"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14:paraId="6B032BBC" w14:textId="77777777"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14:paraId="73B1C43A" w14:textId="77777777"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14:paraId="7B8274CB" w14:textId="77777777"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56C78515" w14:textId="77777777"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14:paraId="3F4961DA"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14:paraId="7D3BBF42"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14:paraId="782549B9"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14:paraId="498A3D0F"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14:paraId="57555638"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14:paraId="7FD98027"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14:paraId="561641E4" w14:textId="77777777"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2EEAAD0F" w14:textId="77777777"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14:paraId="7BFDDB22"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14:paraId="54CC9A84"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14:paraId="48509AD6"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14:paraId="5750D843"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14:paraId="538557FB"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14:paraId="3D8D29A0"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14:paraId="6B82B91D"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14:paraId="11046D26"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14:paraId="71DBF596" w14:textId="77777777" w:rsidR="00F64BEE" w:rsidRPr="00F64BEE" w:rsidRDefault="00F64BEE" w:rsidP="00185F0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w:t>
      </w:r>
      <w:proofErr w:type="gramStart"/>
      <w:r w:rsidRPr="00F64BEE">
        <w:rPr>
          <w:rFonts w:ascii="Times New Roman" w:eastAsia="Times New Roman" w:hAnsi="Times New Roman" w:cs="Times New Roman"/>
          <w:color w:val="000000"/>
          <w:sz w:val="28"/>
          <w:szCs w:val="28"/>
          <w:lang w:eastAsia="ru-RU"/>
        </w:rPr>
        <w:t>: Что</w:t>
      </w:r>
      <w:proofErr w:type="gramEnd"/>
      <w:r w:rsidRPr="00F64BEE">
        <w:rPr>
          <w:rFonts w:ascii="Times New Roman" w:eastAsia="Times New Roman" w:hAnsi="Times New Roman" w:cs="Times New Roman"/>
          <w:color w:val="000000"/>
          <w:sz w:val="28"/>
          <w:szCs w:val="28"/>
          <w:lang w:eastAsia="ru-RU"/>
        </w:rPr>
        <w:t xml:space="preserve"> заканчивается на "А"; что начитается на "С", в середине слова звук "Т" и т.д.</w:t>
      </w:r>
    </w:p>
    <w:p w14:paraId="1E6970D5"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14:paraId="4E1A603D"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14:paraId="4A2151F4" w14:textId="77777777" w:rsidR="00185F02" w:rsidRDefault="00185F02"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0CE9E530" w14:textId="77777777" w:rsidR="00185F02" w:rsidRDefault="00185F02"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64EADB3A" w14:textId="7B51D1C8"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14:paraId="20E91C76"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14:paraId="29F58CEC" w14:textId="77777777"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14:paraId="4C2BFA19" w14:textId="77777777" w:rsidR="005C40B2" w:rsidRDefault="005C40B2" w:rsidP="005C40B2">
      <w:pPr>
        <w:spacing w:after="0" w:line="240" w:lineRule="auto"/>
        <w:jc w:val="center"/>
        <w:rPr>
          <w:rFonts w:ascii="Times New Roman" w:hAnsi="Times New Roman" w:cs="Times New Roman"/>
          <w:b/>
          <w:sz w:val="28"/>
          <w:szCs w:val="28"/>
        </w:rPr>
      </w:pPr>
    </w:p>
    <w:p w14:paraId="331FA875" w14:textId="77777777" w:rsidR="00261AF0" w:rsidRPr="00261AF0" w:rsidRDefault="00261AF0" w:rsidP="00261AF0">
      <w:pPr>
        <w:spacing w:after="0" w:line="240" w:lineRule="auto"/>
        <w:jc w:val="right"/>
        <w:rPr>
          <w:rFonts w:ascii="Times New Roman" w:hAnsi="Times New Roman" w:cs="Times New Roman"/>
          <w:bCs/>
          <w:sz w:val="28"/>
          <w:szCs w:val="28"/>
        </w:rPr>
      </w:pPr>
      <w:r w:rsidRPr="00261AF0">
        <w:rPr>
          <w:rFonts w:ascii="Times New Roman" w:hAnsi="Times New Roman" w:cs="Times New Roman"/>
          <w:bCs/>
          <w:sz w:val="28"/>
          <w:szCs w:val="28"/>
        </w:rPr>
        <w:t xml:space="preserve">Учитель – логопед: </w:t>
      </w:r>
    </w:p>
    <w:p w14:paraId="4E266C0B" w14:textId="20493269" w:rsidR="005C40B2" w:rsidRPr="00261AF0" w:rsidRDefault="00261AF0" w:rsidP="00261AF0">
      <w:pPr>
        <w:spacing w:after="0" w:line="240" w:lineRule="auto"/>
        <w:jc w:val="right"/>
        <w:rPr>
          <w:rFonts w:ascii="Times New Roman" w:hAnsi="Times New Roman" w:cs="Times New Roman"/>
          <w:bCs/>
          <w:sz w:val="28"/>
          <w:szCs w:val="28"/>
        </w:rPr>
      </w:pPr>
      <w:proofErr w:type="spellStart"/>
      <w:r w:rsidRPr="00261AF0">
        <w:rPr>
          <w:rFonts w:ascii="Times New Roman" w:hAnsi="Times New Roman" w:cs="Times New Roman"/>
          <w:bCs/>
          <w:sz w:val="28"/>
          <w:szCs w:val="28"/>
        </w:rPr>
        <w:t>Дюпина</w:t>
      </w:r>
      <w:proofErr w:type="spellEnd"/>
      <w:r w:rsidRPr="00261AF0">
        <w:rPr>
          <w:rFonts w:ascii="Times New Roman" w:hAnsi="Times New Roman" w:cs="Times New Roman"/>
          <w:bCs/>
          <w:sz w:val="28"/>
          <w:szCs w:val="28"/>
        </w:rPr>
        <w:t xml:space="preserve"> Наталья Владимировна</w:t>
      </w:r>
    </w:p>
    <w:sectPr w:rsidR="005C40B2" w:rsidRPr="00261AF0" w:rsidSect="00185F02">
      <w:pgSz w:w="11906" w:h="16838"/>
      <w:pgMar w:top="28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1367825507">
    <w:abstractNumId w:val="4"/>
  </w:num>
  <w:num w:numId="2" w16cid:durableId="528030646">
    <w:abstractNumId w:val="1"/>
  </w:num>
  <w:num w:numId="3" w16cid:durableId="370690770">
    <w:abstractNumId w:val="2"/>
  </w:num>
  <w:num w:numId="4" w16cid:durableId="1878469960">
    <w:abstractNumId w:val="6"/>
  </w:num>
  <w:num w:numId="5" w16cid:durableId="869345316">
    <w:abstractNumId w:val="5"/>
  </w:num>
  <w:num w:numId="6" w16cid:durableId="941037239">
    <w:abstractNumId w:val="0"/>
  </w:num>
  <w:num w:numId="7" w16cid:durableId="1736273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AF"/>
    <w:rsid w:val="00185F02"/>
    <w:rsid w:val="00261AF0"/>
    <w:rsid w:val="004F07AF"/>
    <w:rsid w:val="005C40B2"/>
    <w:rsid w:val="0067354C"/>
    <w:rsid w:val="0079587A"/>
    <w:rsid w:val="008138FF"/>
    <w:rsid w:val="00906184"/>
    <w:rsid w:val="00907CD5"/>
    <w:rsid w:val="009D3097"/>
    <w:rsid w:val="00A93C4F"/>
    <w:rsid w:val="00B401B3"/>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7B9C"/>
  <w15:chartTrackingRefBased/>
  <w15:docId w15:val="{BB089A23-A659-4125-AF84-B2F5A51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user</cp:lastModifiedBy>
  <cp:revision>10</cp:revision>
  <dcterms:created xsi:type="dcterms:W3CDTF">2018-07-24T17:26:00Z</dcterms:created>
  <dcterms:modified xsi:type="dcterms:W3CDTF">2022-10-24T06:18:00Z</dcterms:modified>
</cp:coreProperties>
</file>